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OLE_LINK178"/>
      <w:bookmarkStart w:id="1" w:name="OLE_LINK179"/>
      <w:bookmarkStart w:id="2" w:name="_GoBack"/>
      <w:bookmarkEnd w:id="2"/>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6ACBD66A" wp14:editId="28ED7FEE">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396D38">
        <w:rPr>
          <w:rFonts w:eastAsia="黑体" w:hint="eastAsia"/>
          <w:b/>
          <w:spacing w:val="40"/>
          <w:w w:val="66"/>
          <w:sz w:val="60"/>
          <w:szCs w:val="60"/>
        </w:rPr>
        <w:t xml:space="preserve">    </w:t>
      </w:r>
      <w:r w:rsidR="006B4D99">
        <w:rPr>
          <w:rFonts w:eastAsia="黑体" w:hint="eastAsia"/>
          <w:b/>
          <w:spacing w:val="40"/>
          <w:w w:val="66"/>
          <w:sz w:val="60"/>
          <w:szCs w:val="60"/>
        </w:rPr>
        <w:t xml:space="preserve"> </w:t>
      </w:r>
      <w:r w:rsidR="00396D38" w:rsidRPr="00396D38">
        <w:rPr>
          <w:rFonts w:eastAsia="黑体" w:hint="eastAsia"/>
          <w:b/>
          <w:spacing w:val="40"/>
          <w:w w:val="66"/>
          <w:sz w:val="60"/>
          <w:szCs w:val="60"/>
        </w:rPr>
        <w:t>天津市滨海新区人民法院信息化运维服务项目</w:t>
      </w:r>
    </w:p>
    <w:p w:rsidR="00212D65" w:rsidRPr="009A0835" w:rsidRDefault="00396D3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01549E52" wp14:editId="264A546E">
                <wp:simplePos x="0" y="0"/>
                <wp:positionH relativeFrom="column">
                  <wp:posOffset>154305</wp:posOffset>
                </wp:positionH>
                <wp:positionV relativeFrom="paragraph">
                  <wp:posOffset>272111</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45pt" to="162.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650638" w:rsidRPr="00650638">
        <w:rPr>
          <w:rFonts w:eastAsia="黑体"/>
          <w:spacing w:val="40"/>
          <w:w w:val="66"/>
          <w:sz w:val="32"/>
          <w:szCs w:val="32"/>
        </w:rPr>
        <w:t>TGPC-2025-D-0252</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2210CA21" wp14:editId="7927127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4664FE" w:rsidRDefault="0007442E">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253FB">
        <w:rPr>
          <w:rFonts w:eastAsia="仿宋_GB2312" w:hint="eastAsia"/>
          <w:b/>
          <w:bCs/>
          <w:kern w:val="0"/>
          <w:sz w:val="44"/>
          <w:szCs w:val="44"/>
        </w:rPr>
        <w:t>5</w:t>
      </w:r>
      <w:r w:rsidR="00212D65" w:rsidRPr="004664FE">
        <w:rPr>
          <w:rFonts w:eastAsia="仿宋_GB2312"/>
          <w:b/>
          <w:bCs/>
          <w:kern w:val="0"/>
          <w:sz w:val="44"/>
          <w:szCs w:val="44"/>
        </w:rPr>
        <w:t>.</w:t>
      </w:r>
      <w:r w:rsidR="00650638">
        <w:rPr>
          <w:rFonts w:eastAsia="仿宋_GB2312" w:hint="eastAsia"/>
          <w:b/>
          <w:bCs/>
          <w:kern w:val="0"/>
          <w:sz w:val="44"/>
          <w:szCs w:val="44"/>
        </w:rPr>
        <w:t>4</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3" w:name="_Toc411426748"/>
      <w:bookmarkStart w:id="4"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3"/>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5" w:name="_Toc411426749"/>
      <w:r w:rsidRPr="000432C4">
        <w:rPr>
          <w:rFonts w:ascii="Times New Roman" w:eastAsia="宋体" w:hAnsi="Times New Roman" w:cs="Times New Roman"/>
          <w:color w:val="auto"/>
          <w:kern w:val="2"/>
        </w:rPr>
        <w:t>受</w:t>
      </w:r>
      <w:r w:rsidR="005B0827" w:rsidRPr="000432C4">
        <w:rPr>
          <w:rFonts w:ascii="Times New Roman" w:eastAsia="宋体" w:hAnsi="Times New Roman" w:cs="Times New Roman" w:hint="eastAsia"/>
          <w:color w:val="auto"/>
          <w:kern w:val="2"/>
        </w:rPr>
        <w:t>天津市滨海新区人民法院</w:t>
      </w:r>
      <w:r w:rsidRPr="000432C4">
        <w:rPr>
          <w:rFonts w:ascii="Times New Roman" w:eastAsia="宋体" w:hAnsi="Times New Roman" w:cs="Times New Roman"/>
          <w:color w:val="auto"/>
          <w:kern w:val="2"/>
        </w:rPr>
        <w:t>委托，</w:t>
      </w:r>
      <w:r w:rsidRPr="000432C4">
        <w:rPr>
          <w:rFonts w:ascii="Times New Roman" w:eastAsia="宋体" w:hAnsi="Times New Roman" w:cs="Times New Roman" w:hint="eastAsia"/>
          <w:color w:val="auto"/>
          <w:kern w:val="2"/>
        </w:rPr>
        <w:t>天津市政府采购中心</w:t>
      </w:r>
      <w:r w:rsidRPr="000432C4">
        <w:rPr>
          <w:rFonts w:ascii="Times New Roman" w:eastAsia="宋体" w:hAnsi="Times New Roman" w:cs="Times New Roman"/>
          <w:color w:val="auto"/>
          <w:kern w:val="2"/>
        </w:rPr>
        <w:t>将以竞争性磋商方式</w:t>
      </w:r>
      <w:r w:rsidRPr="000432C4">
        <w:rPr>
          <w:rFonts w:ascii="Times New Roman" w:eastAsia="宋体" w:hAnsi="Times New Roman" w:cs="Times New Roman" w:hint="eastAsia"/>
          <w:color w:val="auto"/>
          <w:kern w:val="2"/>
        </w:rPr>
        <w:t>，</w:t>
      </w:r>
      <w:r w:rsidRPr="000432C4">
        <w:rPr>
          <w:rFonts w:ascii="Times New Roman" w:eastAsia="宋体" w:hAnsi="Times New Roman" w:cs="Times New Roman"/>
          <w:color w:val="auto"/>
          <w:kern w:val="2"/>
        </w:rPr>
        <w:t>对</w:t>
      </w:r>
      <w:bookmarkStart w:id="6" w:name="OLE_LINK17"/>
      <w:bookmarkStart w:id="7" w:name="OLE_LINK18"/>
      <w:r w:rsidR="00396D38" w:rsidRPr="000432C4">
        <w:rPr>
          <w:rFonts w:ascii="Times New Roman" w:eastAsia="宋体" w:hAnsi="Times New Roman" w:cs="Times New Roman" w:hint="eastAsia"/>
          <w:color w:val="auto"/>
          <w:kern w:val="2"/>
        </w:rPr>
        <w:t>天津市滨海新区人民法院</w:t>
      </w:r>
      <w:bookmarkEnd w:id="6"/>
      <w:bookmarkEnd w:id="7"/>
      <w:r w:rsidR="00396D38" w:rsidRPr="000432C4">
        <w:rPr>
          <w:rFonts w:ascii="Times New Roman" w:eastAsia="宋体" w:hAnsi="Times New Roman" w:cs="Times New Roman" w:hint="eastAsia"/>
          <w:color w:val="auto"/>
          <w:kern w:val="2"/>
        </w:rPr>
        <w:t>信息化运维服务项目</w:t>
      </w:r>
      <w:r w:rsidRPr="000432C4">
        <w:rPr>
          <w:rFonts w:ascii="Times New Roman" w:eastAsia="宋体" w:hAnsi="Times New Roman" w:cs="Times New Roman"/>
          <w:color w:val="auto"/>
          <w:kern w:val="2"/>
        </w:rPr>
        <w:t>实施政府采购。现欢迎合格的供应商参加磋商。</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0432C4">
        <w:rPr>
          <w:rFonts w:ascii="Times New Roman" w:eastAsia="宋体" w:hAnsi="Times New Roman" w:cs="Times New Roman" w:hint="eastAsia"/>
          <w:color w:val="auto"/>
          <w:szCs w:val="32"/>
        </w:rPr>
        <w:t>本项目为远程招投标，一律不接受纸质响应文件，只接受加盖投标人电子签章的</w:t>
      </w:r>
      <w:r w:rsidR="00B93780" w:rsidRPr="000432C4">
        <w:rPr>
          <w:rFonts w:ascii="Times New Roman" w:eastAsia="宋体" w:hAnsi="Times New Roman" w:cs="Times New Roman" w:hint="eastAsia"/>
          <w:color w:val="auto"/>
          <w:szCs w:val="32"/>
        </w:rPr>
        <w:t>电子响应文件</w:t>
      </w:r>
      <w:r w:rsidRPr="000432C4">
        <w:rPr>
          <w:rFonts w:ascii="Times New Roman" w:eastAsia="宋体" w:hAnsi="Times New Roman" w:cs="Times New Roman" w:hint="eastAsia"/>
          <w:color w:val="auto"/>
          <w:szCs w:val="32"/>
        </w:rPr>
        <w:t>（</w:t>
      </w:r>
      <w:r w:rsidR="00D06E03" w:rsidRPr="000432C4">
        <w:rPr>
          <w:rFonts w:ascii="Times New Roman" w:eastAsia="宋体" w:hAnsi="Times New Roman" w:cs="Times New Roman" w:hint="eastAsia"/>
          <w:color w:val="auto"/>
          <w:szCs w:val="32"/>
        </w:rPr>
        <w:t>以通过天津公共资源电子签章客户端正确读取签章信息为准</w:t>
      </w:r>
      <w:r w:rsidRPr="000432C4">
        <w:rPr>
          <w:rFonts w:ascii="Times New Roman" w:eastAsia="宋体" w:hAnsi="Times New Roman" w:cs="Times New Roman" w:hint="eastAsia"/>
          <w:color w:val="auto"/>
          <w:szCs w:val="32"/>
        </w:rPr>
        <w:t>）。供应商参加投标前须办理</w:t>
      </w:r>
      <w:r w:rsidRPr="000432C4">
        <w:rPr>
          <w:rFonts w:ascii="Times New Roman" w:eastAsia="宋体" w:hAnsi="Times New Roman" w:cs="Times New Roman" w:hint="eastAsia"/>
          <w:color w:val="auto"/>
          <w:szCs w:val="32"/>
        </w:rPr>
        <w:t>CA</w:t>
      </w:r>
      <w:r w:rsidRPr="000432C4">
        <w:rPr>
          <w:rFonts w:ascii="Times New Roman" w:eastAsia="宋体" w:hAnsi="Times New Roman" w:cs="Times New Roman" w:hint="eastAsia"/>
          <w:color w:val="auto"/>
          <w:szCs w:val="32"/>
        </w:rPr>
        <w:t>数字证书（</w:t>
      </w:r>
      <w:r w:rsidRPr="000432C4">
        <w:rPr>
          <w:rFonts w:ascii="Times New Roman" w:eastAsia="宋体" w:hAnsi="Times New Roman" w:cs="Times New Roman" w:hint="eastAsia"/>
          <w:color w:val="auto"/>
          <w:szCs w:val="32"/>
        </w:rPr>
        <w:t>USBKEY</w:t>
      </w:r>
      <w:r w:rsidRPr="000432C4">
        <w:rPr>
          <w:rFonts w:ascii="Times New Roman" w:eastAsia="宋体" w:hAnsi="Times New Roman" w:cs="Times New Roman" w:hint="eastAsia"/>
          <w:color w:val="auto"/>
          <w:szCs w:val="32"/>
        </w:rPr>
        <w:t>）和电子签章。投标人须按</w:t>
      </w:r>
      <w:r w:rsidR="00B14148" w:rsidRPr="000432C4">
        <w:rPr>
          <w:rFonts w:ascii="Times New Roman" w:eastAsia="宋体" w:hAnsi="Times New Roman" w:cs="Times New Roman" w:hint="eastAsia"/>
          <w:color w:val="auto"/>
          <w:szCs w:val="32"/>
        </w:rPr>
        <w:t>竞争性磋商文件</w:t>
      </w:r>
      <w:r w:rsidRPr="000432C4">
        <w:rPr>
          <w:rFonts w:ascii="Times New Roman" w:eastAsia="宋体" w:hAnsi="Times New Roman" w:cs="Times New Roman" w:hint="eastAsia"/>
          <w:color w:val="auto"/>
          <w:szCs w:val="32"/>
        </w:rPr>
        <w:t>的规定在天津市政府采购中心招投标系统中提交网上应答并上传加盖投标人电子签章的</w:t>
      </w:r>
      <w:r w:rsidR="00B93780" w:rsidRPr="000432C4">
        <w:rPr>
          <w:rFonts w:ascii="Times New Roman" w:eastAsia="宋体" w:hAnsi="Times New Roman" w:cs="Times New Roman" w:hint="eastAsia"/>
          <w:color w:val="auto"/>
          <w:szCs w:val="32"/>
        </w:rPr>
        <w:t>电子响应文件</w:t>
      </w:r>
      <w:r w:rsidRPr="000432C4">
        <w:rPr>
          <w:rFonts w:ascii="Times New Roman" w:eastAsia="宋体" w:hAnsi="Times New Roman" w:cs="Times New Roman" w:hint="eastAsia"/>
          <w:color w:val="auto"/>
          <w:szCs w:val="32"/>
        </w:rPr>
        <w:t>（</w:t>
      </w:r>
      <w:r w:rsidR="00D06E03" w:rsidRPr="000432C4">
        <w:rPr>
          <w:rFonts w:ascii="Times New Roman" w:eastAsia="宋体" w:hAnsi="Times New Roman" w:cs="Times New Roman" w:hint="eastAsia"/>
          <w:color w:val="auto"/>
          <w:szCs w:val="32"/>
        </w:rPr>
        <w:t>以通过天津公共资源电子签章客户端正确读取签章信息为准</w:t>
      </w:r>
      <w:r w:rsidRPr="000432C4">
        <w:rPr>
          <w:rFonts w:ascii="Times New Roman" w:eastAsia="宋体" w:hAnsi="Times New Roman" w:cs="Times New Roman" w:hint="eastAsia"/>
          <w:color w:val="auto"/>
          <w:szCs w:val="32"/>
        </w:rPr>
        <w:t>）。</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一、项目名称和编号</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（一）项目名称：</w:t>
      </w:r>
      <w:r w:rsidR="00650638" w:rsidRPr="000432C4">
        <w:rPr>
          <w:rFonts w:ascii="Times New Roman" w:eastAsia="宋体" w:hAnsi="Times New Roman" w:cs="Times New Roman" w:hint="eastAsia"/>
          <w:color w:val="auto"/>
          <w:kern w:val="2"/>
        </w:rPr>
        <w:t>天津市滨海新区人民法院信息化运维服务项目</w:t>
      </w:r>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（二）项目编号：</w:t>
      </w:r>
      <w:bookmarkStart w:id="8" w:name="OLE_LINK13"/>
      <w:r w:rsidR="00650638" w:rsidRPr="000432C4">
        <w:rPr>
          <w:rFonts w:ascii="Times New Roman" w:eastAsia="宋体" w:hAnsi="Times New Roman" w:cs="Times New Roman"/>
          <w:color w:val="auto"/>
          <w:kern w:val="2"/>
        </w:rPr>
        <w:t>TGPC-2025-D-0252</w:t>
      </w:r>
      <w:bookmarkEnd w:id="8"/>
    </w:p>
    <w:p w:rsidR="0022635A" w:rsidRPr="000432C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二、项目内容</w:t>
      </w:r>
    </w:p>
    <w:p w:rsidR="004B6DD9" w:rsidRPr="000432C4" w:rsidRDefault="004B6DD9" w:rsidP="004B6DD9">
      <w:pPr>
        <w:pStyle w:val="Default"/>
        <w:spacing w:line="360" w:lineRule="auto"/>
        <w:ind w:firstLineChars="200" w:firstLine="480"/>
        <w:jc w:val="both"/>
        <w:rPr>
          <w:rFonts w:ascii="Times New Roman" w:hAnsi="Times New Roman" w:cs="Times New Roman"/>
          <w:color w:val="auto"/>
        </w:rPr>
      </w:pPr>
      <w:bookmarkStart w:id="9" w:name="OLE_LINK26"/>
      <w:bookmarkStart w:id="10" w:name="OLE_LINK12"/>
      <w:r w:rsidRPr="000432C4">
        <w:rPr>
          <w:rFonts w:ascii="Times New Roman" w:eastAsia="宋体" w:hAnsi="Times New Roman" w:cs="Times New Roman"/>
          <w:color w:val="auto"/>
        </w:rPr>
        <w:t>第一包：</w:t>
      </w:r>
      <w:bookmarkStart w:id="11" w:name="OLE_LINK11"/>
      <w:r w:rsidRPr="000432C4">
        <w:rPr>
          <w:rFonts w:ascii="Times New Roman" w:eastAsia="宋体" w:hAnsi="Times New Roman" w:cs="Times New Roman" w:hint="eastAsia"/>
          <w:color w:val="auto"/>
        </w:rPr>
        <w:t>基础设备运维</w:t>
      </w:r>
      <w:bookmarkStart w:id="12" w:name="OLE_LINK14"/>
      <w:bookmarkEnd w:id="11"/>
      <w:r w:rsidRPr="000432C4">
        <w:rPr>
          <w:rFonts w:ascii="Times New Roman" w:eastAsia="宋体" w:hAnsi="Times New Roman" w:cs="Times New Roman" w:hint="eastAsia"/>
          <w:color w:val="auto"/>
        </w:rPr>
        <w:t xml:space="preserve"> 1</w:t>
      </w:r>
      <w:r w:rsidRPr="000432C4">
        <w:rPr>
          <w:rFonts w:ascii="Times New Roman" w:eastAsia="宋体" w:hAnsi="Times New Roman" w:cs="Times New Roman" w:hint="eastAsia"/>
          <w:color w:val="auto"/>
        </w:rPr>
        <w:t>项</w:t>
      </w:r>
      <w:bookmarkEnd w:id="9"/>
      <w:bookmarkEnd w:id="12"/>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p>
    <w:p w:rsidR="004B6DD9" w:rsidRPr="000432C4" w:rsidRDefault="004B6DD9" w:rsidP="004B6DD9">
      <w:pPr>
        <w:pStyle w:val="Default"/>
        <w:spacing w:line="360" w:lineRule="auto"/>
        <w:ind w:firstLineChars="200" w:firstLine="480"/>
        <w:jc w:val="both"/>
        <w:rPr>
          <w:rFonts w:ascii="Times New Roman" w:hAnsi="Times New Roman" w:cs="Times New Roman"/>
          <w:color w:val="auto"/>
        </w:rPr>
      </w:pPr>
      <w:r w:rsidRPr="000432C4">
        <w:rPr>
          <w:rFonts w:ascii="Times New Roman" w:eastAsia="宋体" w:hAnsi="Times New Roman" w:cs="Times New Roman"/>
          <w:color w:val="auto"/>
        </w:rPr>
        <w:t>第二包：</w:t>
      </w:r>
      <w:bookmarkStart w:id="13" w:name="OLE_LINK46"/>
      <w:bookmarkStart w:id="14" w:name="OLE_LINK47"/>
      <w:bookmarkStart w:id="15" w:name="OLE_LINK6"/>
      <w:r w:rsidRPr="000432C4">
        <w:rPr>
          <w:rFonts w:ascii="Times New Roman" w:eastAsia="宋体" w:hAnsi="Times New Roman" w:cs="Times New Roman" w:hint="eastAsia"/>
          <w:color w:val="auto"/>
        </w:rPr>
        <w:t>科技法庭运维</w:t>
      </w:r>
      <w:bookmarkEnd w:id="13"/>
      <w:bookmarkEnd w:id="14"/>
      <w:r w:rsidRPr="000432C4">
        <w:rPr>
          <w:rFonts w:ascii="Times New Roman" w:eastAsia="宋体" w:hAnsi="Times New Roman" w:cs="Times New Roman" w:hint="eastAsia"/>
          <w:color w:val="auto"/>
        </w:rPr>
        <w:t xml:space="preserve"> 1</w:t>
      </w:r>
      <w:r w:rsidRPr="000432C4">
        <w:rPr>
          <w:rFonts w:ascii="Times New Roman" w:eastAsia="宋体" w:hAnsi="Times New Roman" w:cs="Times New Roman" w:hint="eastAsia"/>
          <w:color w:val="auto"/>
        </w:rPr>
        <w:t>项</w:t>
      </w:r>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bookmarkEnd w:id="15"/>
      <w:r w:rsidRPr="000432C4">
        <w:rPr>
          <w:rFonts w:ascii="Times New Roman" w:hAnsi="Times New Roman" w:cs="Times New Roman" w:hint="eastAsia"/>
          <w:color w:val="auto"/>
        </w:rPr>
        <w:t>。</w:t>
      </w:r>
    </w:p>
    <w:p w:rsidR="004B6DD9" w:rsidRPr="000432C4" w:rsidRDefault="004B6DD9" w:rsidP="004B6DD9">
      <w:pPr>
        <w:pStyle w:val="Default"/>
        <w:spacing w:line="360" w:lineRule="auto"/>
        <w:ind w:firstLineChars="200" w:firstLine="480"/>
        <w:jc w:val="both"/>
        <w:rPr>
          <w:rFonts w:ascii="Times New Roman" w:hAnsi="Times New Roman" w:cs="Times New Roman"/>
          <w:color w:val="auto"/>
        </w:rPr>
      </w:pPr>
      <w:bookmarkStart w:id="16" w:name="OLE_LINK38"/>
      <w:r w:rsidRPr="000432C4">
        <w:rPr>
          <w:rFonts w:ascii="Times New Roman" w:hAnsi="Times New Roman" w:cs="Times New Roman" w:hint="eastAsia"/>
          <w:color w:val="auto"/>
        </w:rPr>
        <w:t>第三包：</w:t>
      </w:r>
      <w:bookmarkStart w:id="17" w:name="OLE_LINK48"/>
      <w:bookmarkStart w:id="18" w:name="OLE_LINK49"/>
      <w:r w:rsidRPr="000432C4">
        <w:rPr>
          <w:rFonts w:ascii="Times New Roman" w:hAnsi="Times New Roman" w:cs="Times New Roman" w:hint="eastAsia"/>
          <w:color w:val="auto"/>
        </w:rPr>
        <w:t>网络安全运维</w:t>
      </w:r>
      <w:bookmarkEnd w:id="17"/>
      <w:bookmarkEnd w:id="18"/>
      <w:r w:rsidRPr="000432C4">
        <w:rPr>
          <w:rFonts w:ascii="Times New Roman" w:hAnsi="Times New Roman" w:cs="Times New Roman" w:hint="eastAsia"/>
          <w:color w:val="auto"/>
        </w:rPr>
        <w:t xml:space="preserve"> </w:t>
      </w:r>
      <w:r w:rsidRPr="000432C4">
        <w:rPr>
          <w:rFonts w:ascii="Times New Roman" w:eastAsia="宋体" w:hAnsi="Times New Roman" w:cs="Times New Roman" w:hint="eastAsia"/>
          <w:color w:val="auto"/>
        </w:rPr>
        <w:t>1</w:t>
      </w:r>
      <w:r w:rsidRPr="000432C4">
        <w:rPr>
          <w:rFonts w:ascii="Times New Roman" w:eastAsia="宋体" w:hAnsi="Times New Roman" w:cs="Times New Roman" w:hint="eastAsia"/>
          <w:color w:val="auto"/>
        </w:rPr>
        <w:t>项</w:t>
      </w:r>
      <w:bookmarkEnd w:id="16"/>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p>
    <w:p w:rsidR="00396D38" w:rsidRPr="000432C4" w:rsidRDefault="004B6DD9" w:rsidP="004B6DD9">
      <w:pPr>
        <w:pStyle w:val="Default"/>
        <w:spacing w:line="360" w:lineRule="auto"/>
        <w:ind w:firstLineChars="200" w:firstLine="480"/>
        <w:jc w:val="both"/>
        <w:rPr>
          <w:rFonts w:ascii="Times New Roman" w:hAnsi="Times New Roman" w:cs="Times New Roman"/>
          <w:color w:val="auto"/>
        </w:rPr>
      </w:pPr>
      <w:bookmarkStart w:id="19" w:name="OLE_LINK41"/>
      <w:bookmarkStart w:id="20" w:name="OLE_LINK42"/>
      <w:r w:rsidRPr="000432C4">
        <w:rPr>
          <w:rFonts w:ascii="Times New Roman" w:hAnsi="Times New Roman" w:cs="Times New Roman" w:hint="eastAsia"/>
          <w:color w:val="auto"/>
        </w:rPr>
        <w:t>第四包：</w:t>
      </w:r>
      <w:bookmarkStart w:id="21" w:name="OLE_LINK50"/>
      <w:bookmarkStart w:id="22" w:name="OLE_LINK51"/>
      <w:r w:rsidRPr="000432C4">
        <w:rPr>
          <w:rFonts w:ascii="Times New Roman" w:hAnsi="Times New Roman" w:cs="Times New Roman" w:hint="eastAsia"/>
          <w:color w:val="auto"/>
        </w:rPr>
        <w:t>融合法庭运维</w:t>
      </w:r>
      <w:bookmarkEnd w:id="21"/>
      <w:bookmarkEnd w:id="22"/>
      <w:r w:rsidRPr="000432C4">
        <w:rPr>
          <w:rFonts w:ascii="Times New Roman" w:hAnsi="Times New Roman" w:cs="Times New Roman" w:hint="eastAsia"/>
          <w:color w:val="auto"/>
        </w:rPr>
        <w:t xml:space="preserve"> </w:t>
      </w:r>
      <w:r w:rsidRPr="000432C4">
        <w:rPr>
          <w:rFonts w:ascii="Times New Roman" w:eastAsia="宋体" w:hAnsi="Times New Roman" w:cs="Times New Roman" w:hint="eastAsia"/>
          <w:color w:val="auto"/>
        </w:rPr>
        <w:t>1</w:t>
      </w:r>
      <w:r w:rsidRPr="000432C4">
        <w:rPr>
          <w:rFonts w:ascii="Times New Roman" w:eastAsia="宋体" w:hAnsi="Times New Roman" w:cs="Times New Roman" w:hint="eastAsia"/>
          <w:color w:val="auto"/>
        </w:rPr>
        <w:t>项</w:t>
      </w:r>
      <w:bookmarkEnd w:id="19"/>
      <w:bookmarkEnd w:id="20"/>
      <w:r w:rsidRPr="000432C4">
        <w:rPr>
          <w:rFonts w:ascii="Times New Roman" w:hAnsi="Times New Roman" w:cs="Times New Roman" w:hint="eastAsia"/>
          <w:color w:val="auto"/>
        </w:rPr>
        <w:t>，合同履行期限：</w:t>
      </w:r>
      <w:r w:rsidRPr="000432C4">
        <w:rPr>
          <w:rFonts w:ascii="Times New Roman" w:hAnsi="Times New Roman" w:cs="Times New Roman" w:hint="eastAsia"/>
          <w:color w:val="auto"/>
        </w:rPr>
        <w:t>1</w:t>
      </w:r>
      <w:r w:rsidRPr="000432C4">
        <w:rPr>
          <w:rFonts w:ascii="Times New Roman" w:hAnsi="Times New Roman" w:cs="Times New Roman" w:hint="eastAsia"/>
          <w:color w:val="auto"/>
        </w:rPr>
        <w:t>年</w:t>
      </w:r>
      <w:bookmarkEnd w:id="10"/>
      <w:r w:rsidRPr="000432C4">
        <w:rPr>
          <w:rFonts w:ascii="Times New Roman" w:hAnsi="Times New Roman" w:cs="Times New Roman" w:hint="eastAsia"/>
          <w:color w:val="auto"/>
        </w:rPr>
        <w:t>。</w:t>
      </w:r>
    </w:p>
    <w:p w:rsidR="0022635A" w:rsidRPr="000432C4" w:rsidRDefault="0022635A" w:rsidP="0022635A">
      <w:pPr>
        <w:pStyle w:val="Default"/>
        <w:spacing w:line="360" w:lineRule="auto"/>
        <w:ind w:firstLineChars="200" w:firstLine="480"/>
        <w:jc w:val="both"/>
        <w:rPr>
          <w:rFonts w:ascii="Times New Roman" w:hAnsi="Times New Roman" w:cs="Times New Roman"/>
          <w:color w:val="auto"/>
        </w:rPr>
      </w:pPr>
      <w:r w:rsidRPr="000432C4">
        <w:rPr>
          <w:rFonts w:ascii="Times New Roman" w:hAnsi="Times New Roman" w:cs="Times New Roman"/>
          <w:color w:val="auto"/>
        </w:rPr>
        <w:t>三、项目预算</w:t>
      </w:r>
    </w:p>
    <w:p w:rsidR="0022635A" w:rsidRPr="00996E42" w:rsidRDefault="0022635A" w:rsidP="0022635A">
      <w:pPr>
        <w:pStyle w:val="Default"/>
        <w:spacing w:line="360" w:lineRule="auto"/>
        <w:ind w:firstLineChars="200" w:firstLine="480"/>
        <w:jc w:val="both"/>
        <w:rPr>
          <w:rFonts w:ascii="Times New Roman" w:hAnsi="Times New Roman" w:cs="Times New Roman"/>
        </w:rPr>
      </w:pPr>
      <w:r w:rsidRPr="00996E42">
        <w:rPr>
          <w:rFonts w:ascii="Times New Roman" w:hAnsi="Times New Roman" w:cs="Times New Roman"/>
        </w:rPr>
        <w:t>第一包：</w:t>
      </w:r>
      <w:bookmarkStart w:id="23" w:name="OLE_LINK30"/>
      <w:bookmarkStart w:id="24" w:name="OLE_LINK45"/>
      <w:r w:rsidR="00396D38">
        <w:rPr>
          <w:rFonts w:ascii="Times New Roman" w:hAnsi="Times New Roman" w:cs="Times New Roman" w:hint="eastAsia"/>
        </w:rPr>
        <w:t>440000</w:t>
      </w:r>
      <w:bookmarkEnd w:id="23"/>
      <w:bookmarkEnd w:id="24"/>
      <w:r w:rsidR="00396D38">
        <w:rPr>
          <w:rFonts w:ascii="Times New Roman" w:hAnsi="Times New Roman" w:cs="Times New Roman" w:hint="eastAsia"/>
        </w:rPr>
        <w:t>元</w:t>
      </w:r>
    </w:p>
    <w:p w:rsidR="0022635A" w:rsidRPr="00996E42" w:rsidRDefault="0022635A" w:rsidP="0022635A">
      <w:pPr>
        <w:pStyle w:val="Default"/>
        <w:spacing w:line="360" w:lineRule="auto"/>
        <w:ind w:firstLineChars="200" w:firstLine="480"/>
        <w:jc w:val="both"/>
        <w:rPr>
          <w:rFonts w:ascii="Times New Roman" w:hAnsi="Times New Roman" w:cs="Times New Roman"/>
        </w:rPr>
      </w:pPr>
      <w:r w:rsidRPr="00996E42">
        <w:rPr>
          <w:rFonts w:ascii="Times New Roman" w:hAnsi="Times New Roman" w:cs="Times New Roman"/>
        </w:rPr>
        <w:t>第二包：</w:t>
      </w:r>
      <w:bookmarkStart w:id="25" w:name="OLE_LINK34"/>
      <w:bookmarkStart w:id="26" w:name="OLE_LINK37"/>
      <w:r w:rsidR="00396D38">
        <w:rPr>
          <w:rFonts w:ascii="Times New Roman" w:hAnsi="Times New Roman" w:cs="Times New Roman" w:hint="eastAsia"/>
        </w:rPr>
        <w:t>340000</w:t>
      </w:r>
      <w:bookmarkEnd w:id="25"/>
      <w:bookmarkEnd w:id="26"/>
      <w:r w:rsidR="00396D38">
        <w:rPr>
          <w:rFonts w:ascii="Times New Roman" w:hAnsi="Times New Roman" w:cs="Times New Roman" w:hint="eastAsia"/>
        </w:rPr>
        <w:t>元</w:t>
      </w:r>
    </w:p>
    <w:p w:rsidR="00396D38" w:rsidRDefault="00396D38" w:rsidP="00396D38">
      <w:pPr>
        <w:pStyle w:val="Default"/>
        <w:spacing w:line="360" w:lineRule="auto"/>
        <w:ind w:firstLineChars="200" w:firstLine="480"/>
        <w:jc w:val="both"/>
        <w:rPr>
          <w:rFonts w:ascii="Times New Roman" w:hAnsi="Times New Roman" w:cs="Times New Roman"/>
        </w:rPr>
      </w:pPr>
      <w:r>
        <w:rPr>
          <w:rFonts w:ascii="Times New Roman" w:hAnsi="Times New Roman" w:cs="Times New Roman" w:hint="eastAsia"/>
        </w:rPr>
        <w:t>第三包：</w:t>
      </w:r>
      <w:bookmarkStart w:id="27" w:name="OLE_LINK39"/>
      <w:bookmarkStart w:id="28" w:name="OLE_LINK40"/>
      <w:r>
        <w:rPr>
          <w:rFonts w:ascii="Times New Roman" w:hAnsi="Times New Roman" w:cs="Times New Roman" w:hint="eastAsia"/>
        </w:rPr>
        <w:t>160000</w:t>
      </w:r>
      <w:bookmarkEnd w:id="27"/>
      <w:bookmarkEnd w:id="28"/>
      <w:r>
        <w:rPr>
          <w:rFonts w:ascii="Times New Roman" w:hAnsi="Times New Roman" w:cs="Times New Roman" w:hint="eastAsia"/>
        </w:rPr>
        <w:t>元</w:t>
      </w:r>
    </w:p>
    <w:p w:rsidR="00396D38" w:rsidRDefault="00396D38" w:rsidP="00396D38">
      <w:pPr>
        <w:pStyle w:val="Default"/>
        <w:spacing w:line="360" w:lineRule="auto"/>
        <w:ind w:firstLineChars="200" w:firstLine="480"/>
        <w:jc w:val="both"/>
        <w:rPr>
          <w:rFonts w:ascii="Times New Roman" w:hAnsi="Times New Roman" w:cs="Times New Roman"/>
        </w:rPr>
      </w:pPr>
      <w:r>
        <w:rPr>
          <w:rFonts w:ascii="Times New Roman" w:hAnsi="Times New Roman" w:cs="Times New Roman" w:hint="eastAsia"/>
        </w:rPr>
        <w:t>第四包：</w:t>
      </w:r>
      <w:r>
        <w:rPr>
          <w:rFonts w:ascii="Times New Roman" w:hAnsi="Times New Roman" w:cs="Times New Roman" w:hint="eastAsia"/>
        </w:rPr>
        <w:t>160000</w:t>
      </w:r>
      <w:r>
        <w:rPr>
          <w:rFonts w:ascii="Times New Roman" w:hAnsi="Times New Roman" w:cs="Times New Roman" w:hint="eastAsia"/>
        </w:rPr>
        <w:t>元</w:t>
      </w:r>
    </w:p>
    <w:p w:rsidR="0022635A" w:rsidRPr="00BE5C54" w:rsidRDefault="00AE6DB9"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22635A" w:rsidRPr="00BE5C54">
        <w:rPr>
          <w:rFonts w:ascii="Times New Roman" w:eastAsia="宋体" w:hAnsi="Times New Roman" w:cs="Times New Roman"/>
          <w:color w:val="auto"/>
        </w:rPr>
        <w:t>、</w:t>
      </w:r>
      <w:r w:rsidR="0022635A" w:rsidRPr="00BE5C54">
        <w:rPr>
          <w:rFonts w:ascii="Times New Roman" w:hAnsi="Times New Roman" w:cs="Times New Roman"/>
        </w:rPr>
        <w:t>供应商资格要求（实质性要求）</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bookmarkStart w:id="29" w:name="OLE_LINK1"/>
      <w:bookmarkStart w:id="30" w:name="OLE_LINK2"/>
      <w:bookmarkStart w:id="31" w:name="OLE_LINK3"/>
      <w:bookmarkStart w:id="32" w:name="OLE_LINK4"/>
      <w:r w:rsidRPr="00DD6F43">
        <w:rPr>
          <w:rFonts w:ascii="Times New Roman" w:eastAsia="宋体" w:hAnsi="Times New Roman" w:cs="Times New Roman" w:hint="eastAsia"/>
          <w:color w:val="auto"/>
        </w:rPr>
        <w:t>（</w:t>
      </w:r>
      <w:r w:rsidR="00396D38">
        <w:rPr>
          <w:rFonts w:ascii="Times New Roman" w:eastAsia="宋体" w:hAnsi="Times New Roman" w:cs="Times New Roman" w:hint="eastAsia"/>
          <w:color w:val="auto"/>
        </w:rPr>
        <w:t>一</w:t>
      </w:r>
      <w:r w:rsidRPr="00DD6F43">
        <w:rPr>
          <w:rFonts w:ascii="Times New Roman" w:eastAsia="宋体" w:hAnsi="Times New Roman" w:cs="Times New Roman" w:hint="eastAsia"/>
          <w:color w:val="auto"/>
        </w:rPr>
        <w:t>）投标人须具备《中华人民共和国政府采购法》第二十二条第一款规定的条件，提供以下材料：</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1. </w:t>
      </w:r>
      <w:r w:rsidRPr="00DD6F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DD6F43">
        <w:rPr>
          <w:rFonts w:ascii="Times New Roman" w:eastAsia="宋体" w:hAnsi="Times New Roman" w:cs="Times New Roman" w:hint="eastAsia"/>
          <w:color w:val="auto"/>
        </w:rPr>
        <w:t>或自然人的身份证明扫描件。</w:t>
      </w:r>
    </w:p>
    <w:p w:rsidR="008F31DF" w:rsidRPr="00407C06" w:rsidRDefault="008F31DF" w:rsidP="008F31DF">
      <w:pPr>
        <w:pStyle w:val="Default"/>
        <w:spacing w:line="360" w:lineRule="auto"/>
        <w:ind w:firstLineChars="200" w:firstLine="480"/>
        <w:rPr>
          <w:rFonts w:ascii="Times New Roman" w:eastAsia="宋体" w:hAnsi="Times New Roman" w:cs="Times New Roman"/>
          <w:color w:val="auto"/>
        </w:rPr>
      </w:pPr>
      <w:bookmarkStart w:id="33"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9D5F5C" w:rsidRPr="009D5F5C" w:rsidRDefault="009D5F5C" w:rsidP="009D5F5C">
      <w:pPr>
        <w:pStyle w:val="Default"/>
        <w:spacing w:line="360" w:lineRule="auto"/>
        <w:ind w:firstLineChars="200" w:firstLine="480"/>
        <w:rPr>
          <w:rFonts w:ascii="Times New Roman" w:eastAsia="宋体" w:hAnsi="Times New Roman" w:cs="Times New Roman"/>
          <w:color w:val="auto"/>
        </w:rPr>
      </w:pPr>
      <w:r w:rsidRPr="009D5F5C">
        <w:rPr>
          <w:rFonts w:ascii="Times New Roman" w:eastAsia="宋体" w:hAnsi="Times New Roman" w:cs="Times New Roman" w:hint="eastAsia"/>
          <w:color w:val="auto"/>
        </w:rPr>
        <w:t>A.</w:t>
      </w:r>
      <w:r w:rsidRPr="009D5F5C">
        <w:rPr>
          <w:rFonts w:ascii="Times New Roman" w:eastAsia="宋体" w:hAnsi="Times New Roman" w:cs="Times New Roman" w:hint="eastAsia"/>
          <w:color w:val="auto"/>
        </w:rPr>
        <w:t>经第三方会计师事务所审计的</w:t>
      </w:r>
      <w:r w:rsidR="0007442E" w:rsidRPr="0007442E">
        <w:rPr>
          <w:rFonts w:ascii="Times New Roman" w:eastAsia="宋体" w:hAnsi="Times New Roman" w:cs="Times New Roman"/>
          <w:color w:val="auto"/>
        </w:rPr>
        <w:t>2023</w:t>
      </w:r>
      <w:r w:rsidR="0007442E" w:rsidRPr="0007442E">
        <w:rPr>
          <w:rFonts w:ascii="Times New Roman" w:eastAsia="宋体" w:hAnsi="Times New Roman" w:cs="Times New Roman" w:hint="eastAsia"/>
          <w:color w:val="auto"/>
        </w:rPr>
        <w:t>年度</w:t>
      </w:r>
      <w:r w:rsidR="009253FB">
        <w:rPr>
          <w:rFonts w:ascii="Times New Roman" w:eastAsia="宋体" w:hAnsi="Times New Roman" w:cs="Times New Roman" w:hint="eastAsia"/>
          <w:color w:val="auto"/>
        </w:rPr>
        <w:t>或</w:t>
      </w:r>
      <w:r w:rsidR="009253FB">
        <w:rPr>
          <w:rFonts w:ascii="Times New Roman" w:eastAsia="宋体" w:hAnsi="Times New Roman" w:cs="Times New Roman" w:hint="eastAsia"/>
          <w:color w:val="auto"/>
        </w:rPr>
        <w:t>2024</w:t>
      </w:r>
      <w:r w:rsidR="009253FB">
        <w:rPr>
          <w:rFonts w:ascii="Times New Roman" w:eastAsia="宋体" w:hAnsi="Times New Roman" w:cs="Times New Roman" w:hint="eastAsia"/>
          <w:color w:val="auto"/>
        </w:rPr>
        <w:t>年度</w:t>
      </w:r>
      <w:r w:rsidRPr="009D5F5C">
        <w:rPr>
          <w:rFonts w:ascii="Times New Roman" w:eastAsia="宋体" w:hAnsi="Times New Roman" w:cs="Times New Roman" w:hint="eastAsia"/>
          <w:color w:val="auto"/>
        </w:rPr>
        <w:t>财务报告扫描件。</w:t>
      </w:r>
    </w:p>
    <w:bookmarkEnd w:id="33"/>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B. </w:t>
      </w:r>
      <w:r w:rsidRPr="00F86216">
        <w:rPr>
          <w:rFonts w:ascii="Times New Roman" w:eastAsia="宋体" w:hAnsi="Times New Roman" w:cs="Times New Roman" w:hint="eastAsia"/>
          <w:color w:val="auto"/>
        </w:rPr>
        <w:t>具有良好的商业信誉和健全的财务会计制度的书面声明。</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注：</w:t>
      </w:r>
      <w:r w:rsidRPr="00F86216">
        <w:rPr>
          <w:rFonts w:ascii="Times New Roman" w:eastAsia="宋体" w:hAnsi="Times New Roman" w:cs="Times New Roman" w:hint="eastAsia"/>
          <w:color w:val="auto"/>
        </w:rPr>
        <w:t>A</w:t>
      </w:r>
      <w:r w:rsidRPr="00F86216">
        <w:rPr>
          <w:rFonts w:ascii="Times New Roman" w:eastAsia="宋体" w:hAnsi="Times New Roman" w:cs="Times New Roman" w:hint="eastAsia"/>
          <w:color w:val="auto"/>
        </w:rPr>
        <w:t>、</w:t>
      </w:r>
      <w:r w:rsidRPr="00F86216">
        <w:rPr>
          <w:rFonts w:ascii="Times New Roman" w:eastAsia="宋体" w:hAnsi="Times New Roman" w:cs="Times New Roman" w:hint="eastAsia"/>
          <w:color w:val="auto"/>
        </w:rPr>
        <w:t>B</w:t>
      </w:r>
      <w:r w:rsidRPr="00F86216">
        <w:rPr>
          <w:rFonts w:ascii="Times New Roman" w:eastAsia="宋体" w:hAnsi="Times New Roman" w:cs="Times New Roman" w:hint="eastAsia"/>
          <w:color w:val="auto"/>
        </w:rPr>
        <w:t>两项提供任意一项均可。</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3. </w:t>
      </w:r>
      <w:r w:rsidRPr="00F86216">
        <w:rPr>
          <w:rFonts w:ascii="Times New Roman" w:eastAsia="宋体" w:hAnsi="Times New Roman" w:cs="Times New Roman" w:hint="eastAsia"/>
          <w:color w:val="auto"/>
        </w:rPr>
        <w:t>依法缴纳税收和社会保障资金的书面声明。</w:t>
      </w:r>
    </w:p>
    <w:p w:rsidR="00FD7D86" w:rsidRDefault="00FD7D86" w:rsidP="00FD7D86">
      <w:pPr>
        <w:pStyle w:val="Default"/>
        <w:spacing w:line="360" w:lineRule="auto"/>
        <w:ind w:firstLineChars="200" w:firstLine="480"/>
        <w:jc w:val="both"/>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4. </w:t>
      </w:r>
      <w:r w:rsidR="0034040C" w:rsidRPr="00DD6F43">
        <w:rPr>
          <w:rFonts w:ascii="Times New Roman" w:eastAsia="宋体" w:hAnsi="Times New Roman" w:cs="Times New Roman" w:hint="eastAsia"/>
          <w:color w:val="auto"/>
        </w:rPr>
        <w:t>提交响应文件截止日前</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年在经营活动中没有重大违法记录的书面声明（截至提交响应文件截止日成立不足</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年的供应商可提供自成立以来无重大违法记录的书面声明）。</w:t>
      </w:r>
    </w:p>
    <w:p w:rsidR="00660E2A" w:rsidRPr="00DD6F43" w:rsidRDefault="00660E2A" w:rsidP="00FD7D8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F615F">
        <w:rPr>
          <w:rFonts w:ascii="Times New Roman" w:eastAsia="宋体" w:hAnsi="Times New Roman" w:cs="Times New Roman" w:hint="eastAsia"/>
          <w:color w:val="auto"/>
        </w:rPr>
        <w:t>。</w:t>
      </w:r>
    </w:p>
    <w:p w:rsidR="00FD7D86" w:rsidRPr="000432C4" w:rsidRDefault="00FD7D86" w:rsidP="00FD7D86">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w:t>
      </w:r>
      <w:r w:rsidR="00396D38" w:rsidRPr="000432C4">
        <w:rPr>
          <w:rFonts w:ascii="Times New Roman" w:eastAsia="宋体" w:hAnsi="Times New Roman" w:cs="Times New Roman" w:hint="eastAsia"/>
          <w:color w:val="auto"/>
        </w:rPr>
        <w:t>二</w:t>
      </w:r>
      <w:r w:rsidRPr="000432C4">
        <w:rPr>
          <w:rFonts w:ascii="Times New Roman" w:eastAsia="宋体" w:hAnsi="Times New Roman" w:cs="Times New Roman" w:hint="eastAsia"/>
          <w:color w:val="auto"/>
        </w:rPr>
        <w:t>）本项目不接受联合体投标。</w:t>
      </w:r>
    </w:p>
    <w:p w:rsidR="00621119" w:rsidRPr="000432C4" w:rsidRDefault="00621119" w:rsidP="00FD7D86">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Theme="minorEastAsia" w:hAnsi="Times New Roman" w:cs="Times New Roman" w:hint="eastAsia"/>
          <w:color w:val="auto"/>
        </w:rPr>
        <w:t>（</w:t>
      </w:r>
      <w:r w:rsidR="00396D38" w:rsidRPr="000432C4">
        <w:rPr>
          <w:rFonts w:ascii="Times New Roman" w:eastAsiaTheme="minorEastAsia" w:hAnsi="Times New Roman" w:cs="Times New Roman" w:hint="eastAsia"/>
          <w:color w:val="auto"/>
        </w:rPr>
        <w:t>三</w:t>
      </w:r>
      <w:r w:rsidRPr="000432C4">
        <w:rPr>
          <w:rFonts w:ascii="Times New Roman" w:eastAsiaTheme="minorEastAsia" w:hAnsi="Times New Roman" w:cs="Times New Roman" w:hint="eastAsia"/>
          <w:color w:val="auto"/>
        </w:rPr>
        <w:t>）</w:t>
      </w:r>
      <w:bookmarkStart w:id="34" w:name="OLE_LINK32"/>
      <w:bookmarkStart w:id="35" w:name="OLE_LINK33"/>
      <w:r w:rsidRPr="000432C4">
        <w:rPr>
          <w:rFonts w:ascii="Times New Roman" w:eastAsiaTheme="minorEastAsia" w:hAnsi="Times New Roman" w:cs="Times New Roman" w:hint="eastAsia"/>
          <w:color w:val="auto"/>
        </w:rPr>
        <w:t>本项目</w:t>
      </w:r>
      <w:r w:rsidR="0009782D" w:rsidRPr="000432C4">
        <w:rPr>
          <w:rFonts w:ascii="Times New Roman" w:eastAsiaTheme="minorEastAsia" w:hAnsi="Times New Roman" w:cs="Times New Roman" w:hint="eastAsia"/>
          <w:color w:val="auto"/>
        </w:rPr>
        <w:t>第一包、第三包</w:t>
      </w:r>
      <w:r w:rsidRPr="000432C4">
        <w:rPr>
          <w:rFonts w:ascii="Times New Roman" w:eastAsiaTheme="minorEastAsia" w:hAnsi="Times New Roman" w:cs="Times New Roman" w:hint="eastAsia"/>
          <w:color w:val="auto"/>
        </w:rPr>
        <w:t>专门面向中小企业采购，提供《中小企业声明函》。</w:t>
      </w:r>
      <w:bookmarkEnd w:id="34"/>
      <w:bookmarkEnd w:id="35"/>
    </w:p>
    <w:bookmarkEnd w:id="29"/>
    <w:bookmarkEnd w:id="30"/>
    <w:bookmarkEnd w:id="31"/>
    <w:bookmarkEnd w:id="32"/>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五</w:t>
      </w:r>
      <w:r w:rsidRPr="000432C4">
        <w:rPr>
          <w:rFonts w:ascii="Times New Roman" w:eastAsia="宋体" w:hAnsi="Times New Roman" w:cs="Times New Roman"/>
          <w:color w:val="auto"/>
        </w:rPr>
        <w:t>、项目需要落实的政府采购政策</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color w:val="auto"/>
        </w:rPr>
        <w:t>（一）</w:t>
      </w:r>
      <w:r w:rsidR="0009782D" w:rsidRPr="000432C4">
        <w:rPr>
          <w:rFonts w:ascii="Times New Roman" w:eastAsiaTheme="minorEastAsia" w:hAnsi="Times New Roman" w:cs="Times New Roman" w:hint="eastAsia"/>
          <w:color w:val="auto"/>
        </w:rPr>
        <w:t>本项目第一包、第三包专门面向中小企业采购，提供《中小企业声明函》。</w:t>
      </w:r>
      <w:r w:rsidR="0009782D" w:rsidRPr="000432C4">
        <w:rPr>
          <w:rFonts w:ascii="Times New Roman" w:eastAsia="宋体" w:hAnsi="Times New Roman" w:cs="Times New Roman" w:hint="eastAsia"/>
          <w:color w:val="auto"/>
        </w:rPr>
        <w:t>其他包</w:t>
      </w:r>
      <w:r w:rsidRPr="000432C4">
        <w:rPr>
          <w:rFonts w:ascii="Times New Roman" w:eastAsia="宋体" w:hAnsi="Times New Roman" w:cs="Times New Roman"/>
          <w:color w:val="auto"/>
        </w:rPr>
        <w:t>对小微企业</w:t>
      </w:r>
      <w:r w:rsidRPr="000432C4">
        <w:rPr>
          <w:rFonts w:ascii="Times New Roman" w:eastAsia="宋体" w:hAnsi="Times New Roman" w:cs="Times New Roman" w:hint="eastAsia"/>
          <w:color w:val="auto"/>
        </w:rPr>
        <w:t>报价</w:t>
      </w:r>
      <w:r w:rsidRPr="000432C4">
        <w:rPr>
          <w:rFonts w:ascii="Times New Roman" w:eastAsia="宋体" w:hAnsi="Times New Roman" w:cs="Times New Roman"/>
          <w:color w:val="auto"/>
        </w:rPr>
        <w:t>给予</w:t>
      </w:r>
      <w:r w:rsidR="00C37CED" w:rsidRPr="000432C4">
        <w:rPr>
          <w:rFonts w:ascii="Times New Roman" w:eastAsia="宋体" w:hAnsi="Times New Roman" w:cs="Times New Roman" w:hint="eastAsia"/>
          <w:color w:val="auto"/>
        </w:rPr>
        <w:t>2</w:t>
      </w:r>
      <w:r w:rsidR="00F04A3E" w:rsidRPr="000432C4">
        <w:rPr>
          <w:rFonts w:ascii="Times New Roman" w:eastAsia="宋体" w:hAnsi="Times New Roman" w:cs="Times New Roman" w:hint="eastAsia"/>
          <w:color w:val="auto"/>
        </w:rPr>
        <w:t>0</w:t>
      </w:r>
      <w:r w:rsidRPr="000432C4">
        <w:rPr>
          <w:rFonts w:ascii="Times New Roman" w:eastAsia="宋体" w:hAnsi="Times New Roman" w:cs="Times New Roman"/>
          <w:color w:val="auto"/>
        </w:rPr>
        <w:t>%</w:t>
      </w:r>
      <w:r w:rsidRPr="000432C4">
        <w:rPr>
          <w:rFonts w:ascii="Times New Roman" w:eastAsia="宋体" w:hAnsi="Times New Roman" w:cs="Times New Roman"/>
          <w:color w:val="auto"/>
        </w:rPr>
        <w:t>的扣除。</w:t>
      </w:r>
    </w:p>
    <w:p w:rsidR="00AE6DB9" w:rsidRPr="00295883"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t>规定，</w:t>
      </w:r>
      <w:r w:rsidRPr="00AE6DB9">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E6DB9" w:rsidRPr="005131C3" w:rsidRDefault="00AE6DB9" w:rsidP="00AE6DB9">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AE6DB9" w:rsidRDefault="00AE6DB9" w:rsidP="00AE6DB9">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C97D7D" w:rsidRDefault="00AE6DB9" w:rsidP="00AE6DB9">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AE6DB9" w:rsidRPr="00295883" w:rsidRDefault="00AE6DB9" w:rsidP="00AE6DB9">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AE6DB9" w:rsidRPr="006F3D1B" w:rsidRDefault="00AE6DB9" w:rsidP="00AE6DB9">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w:t>
      </w:r>
      <w:r w:rsidRPr="000432C4">
        <w:rPr>
          <w:rFonts w:ascii="Times New Roman" w:eastAsia="宋体" w:hAnsi="Times New Roman" w:cs="Times New Roman"/>
          <w:color w:val="auto"/>
        </w:rPr>
        <w:t>间：</w:t>
      </w:r>
      <w:r w:rsidR="009253FB" w:rsidRPr="000432C4">
        <w:rPr>
          <w:rFonts w:ascii="Times New Roman" w:eastAsia="宋体" w:hAnsi="Times New Roman"/>
          <w:color w:val="auto"/>
        </w:rPr>
        <w:t>2025</w:t>
      </w:r>
      <w:r w:rsidR="009253FB" w:rsidRPr="000432C4">
        <w:rPr>
          <w:rFonts w:ascii="Times New Roman" w:eastAsia="宋体" w:hAnsi="Times New Roman"/>
          <w:color w:val="auto"/>
        </w:rPr>
        <w:t>年</w:t>
      </w:r>
      <w:r w:rsidR="000432C4" w:rsidRPr="000432C4">
        <w:rPr>
          <w:rFonts w:ascii="Times New Roman" w:eastAsia="宋体" w:hAnsi="Times New Roman" w:hint="eastAsia"/>
          <w:color w:val="auto"/>
        </w:rPr>
        <w:t>4</w:t>
      </w:r>
      <w:r w:rsidRPr="000432C4">
        <w:rPr>
          <w:rFonts w:ascii="Times New Roman" w:eastAsia="宋体" w:hAnsi="Times New Roman"/>
          <w:color w:val="auto"/>
        </w:rPr>
        <w:t>月</w:t>
      </w:r>
      <w:r w:rsidR="000432C4" w:rsidRPr="000432C4">
        <w:rPr>
          <w:rFonts w:ascii="Times New Roman" w:eastAsia="宋体" w:hAnsi="Times New Roman" w:hint="eastAsia"/>
          <w:color w:val="auto"/>
        </w:rPr>
        <w:t>11</w:t>
      </w:r>
      <w:r w:rsidRPr="000432C4">
        <w:rPr>
          <w:rFonts w:ascii="Times New Roman" w:eastAsia="宋体" w:hAnsi="Times New Roman"/>
          <w:color w:val="auto"/>
        </w:rPr>
        <w:t>日至</w:t>
      </w:r>
      <w:r w:rsidR="009253FB" w:rsidRPr="000432C4">
        <w:rPr>
          <w:rFonts w:ascii="Times New Roman" w:eastAsia="宋体" w:hAnsi="Times New Roman"/>
          <w:color w:val="auto"/>
        </w:rPr>
        <w:t>2025</w:t>
      </w:r>
      <w:r w:rsidR="009253FB" w:rsidRPr="000432C4">
        <w:rPr>
          <w:rFonts w:ascii="Times New Roman" w:eastAsia="宋体" w:hAnsi="Times New Roman"/>
          <w:color w:val="auto"/>
        </w:rPr>
        <w:t>年</w:t>
      </w:r>
      <w:r w:rsidR="000432C4" w:rsidRPr="000432C4">
        <w:rPr>
          <w:rFonts w:ascii="Times New Roman" w:eastAsia="宋体" w:hAnsi="Times New Roman" w:hint="eastAsia"/>
          <w:color w:val="auto"/>
        </w:rPr>
        <w:t>4</w:t>
      </w:r>
      <w:r w:rsidRPr="000432C4">
        <w:rPr>
          <w:rFonts w:ascii="Times New Roman" w:eastAsia="宋体" w:hAnsi="Times New Roman"/>
          <w:color w:val="auto"/>
        </w:rPr>
        <w:t>月</w:t>
      </w:r>
      <w:r w:rsidR="000432C4" w:rsidRPr="000432C4">
        <w:rPr>
          <w:rFonts w:ascii="Times New Roman" w:eastAsia="宋体" w:hAnsi="Times New Roman" w:hint="eastAsia"/>
          <w:color w:val="auto"/>
        </w:rPr>
        <w:t>18</w:t>
      </w:r>
      <w:r w:rsidRPr="000432C4">
        <w:rPr>
          <w:rFonts w:ascii="Times New Roman" w:eastAsia="宋体" w:hAnsi="Times New Roman"/>
          <w:color w:val="auto"/>
        </w:rPr>
        <w:t>日，每</w:t>
      </w:r>
      <w:r w:rsidRPr="000432C4">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AE6DB9" w:rsidRPr="000F460C" w:rsidRDefault="00AE6DB9" w:rsidP="00AE6DB9">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E93911" w:rsidRPr="00E93911">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E73C86">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C269B7"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8621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D06E03">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w:t>
      </w:r>
      <w:r w:rsidR="007D686A" w:rsidRPr="000432C4">
        <w:rPr>
          <w:rFonts w:ascii="Times New Roman" w:eastAsia="宋体" w:hAnsi="Times New Roman" w:cs="Times New Roman" w:hint="eastAsia"/>
          <w:color w:val="auto"/>
        </w:rPr>
        <w:t>三</w:t>
      </w:r>
      <w:r w:rsidRPr="000432C4">
        <w:rPr>
          <w:rFonts w:ascii="Times New Roman" w:eastAsia="宋体" w:hAnsi="Times New Roman" w:cs="Times New Roman"/>
          <w:color w:val="auto"/>
        </w:rPr>
        <w:t>）</w:t>
      </w:r>
      <w:r w:rsidRPr="000432C4">
        <w:rPr>
          <w:rFonts w:ascii="Times New Roman" w:eastAsia="宋体" w:hAnsi="Times New Roman" w:cs="Times New Roman" w:hint="eastAsia"/>
          <w:color w:val="auto"/>
        </w:rPr>
        <w:t>本项目不组织</w:t>
      </w:r>
      <w:r w:rsidRPr="000432C4">
        <w:rPr>
          <w:rFonts w:ascii="Times New Roman" w:eastAsia="宋体" w:hAnsi="Times New Roman" w:cs="Times New Roman"/>
          <w:color w:val="auto"/>
        </w:rPr>
        <w:t>踏勘现场</w:t>
      </w:r>
      <w:r w:rsidR="00396D38" w:rsidRPr="000432C4">
        <w:rPr>
          <w:rFonts w:ascii="Times New Roman" w:eastAsia="宋体" w:hAnsi="Times New Roman" w:cs="Times New Roman" w:hint="eastAsia"/>
          <w:color w:val="auto"/>
        </w:rPr>
        <w:t>及</w:t>
      </w:r>
      <w:r w:rsidRPr="000432C4">
        <w:rPr>
          <w:rFonts w:ascii="Times New Roman" w:eastAsia="宋体" w:hAnsi="Times New Roman" w:cs="Times New Roman" w:hint="eastAsia"/>
          <w:color w:val="auto"/>
        </w:rPr>
        <w:t>标前答疑会</w:t>
      </w:r>
      <w:r w:rsidRPr="000432C4">
        <w:rPr>
          <w:rFonts w:ascii="Times New Roman" w:eastAsia="宋体" w:hAnsi="Times New Roman" w:cs="Times New Roman"/>
          <w:color w:val="auto"/>
        </w:rPr>
        <w:t>。</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AE6DB9" w:rsidRDefault="009253FB"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00AE6DB9" w:rsidRPr="006240E8">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11</w:t>
      </w:r>
      <w:r w:rsidR="00AE6DB9" w:rsidRPr="006240E8">
        <w:rPr>
          <w:rFonts w:ascii="Times New Roman" w:eastAsia="宋体" w:hAnsi="Times New Roman" w:cs="Times New Roman" w:hint="eastAsia"/>
          <w:color w:val="auto"/>
        </w:rPr>
        <w:t>日</w:t>
      </w:r>
      <w:r w:rsidR="00AE6DB9" w:rsidRPr="006240E8">
        <w:rPr>
          <w:rFonts w:ascii="Times New Roman" w:eastAsia="宋体" w:hAnsi="Times New Roman" w:cs="Times New Roman" w:hint="eastAsia"/>
          <w:color w:val="auto"/>
        </w:rPr>
        <w:t>9:00</w:t>
      </w:r>
      <w:r w:rsidR="00AE6DB9"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00AE6DB9" w:rsidRPr="006240E8">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23</w:t>
      </w:r>
      <w:r w:rsidR="00AE6DB9" w:rsidRPr="006240E8">
        <w:rPr>
          <w:rFonts w:ascii="Times New Roman" w:eastAsia="宋体" w:hAnsi="Times New Roman" w:cs="Times New Roman" w:hint="eastAsia"/>
          <w:color w:val="auto"/>
        </w:rPr>
        <w:t>日</w:t>
      </w:r>
      <w:r w:rsidR="00AE6DB9">
        <w:rPr>
          <w:rFonts w:ascii="Times New Roman" w:eastAsia="宋体" w:hAnsi="Times New Roman" w:cs="Times New Roman" w:hint="eastAsia"/>
          <w:color w:val="auto"/>
        </w:rPr>
        <w:t>8:30</w:t>
      </w:r>
      <w:r w:rsidR="00AE6DB9" w:rsidRPr="006240E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AE6DB9" w:rsidRPr="00225C2F">
        <w:rPr>
          <w:rFonts w:ascii="Times New Roman" w:eastAsia="宋体" w:hAnsi="Times New Roman" w:cs="Times New Roman" w:hint="eastAsia"/>
          <w:color w:val="auto"/>
        </w:rPr>
        <w:t>天津市政府采购中心网（网址：</w:t>
      </w:r>
      <w:r w:rsidR="00AE6DB9">
        <w:rPr>
          <w:rFonts w:ascii="Times New Roman" w:eastAsia="宋体" w:hAnsi="Times New Roman" w:cs="Times New Roman" w:hint="eastAsia"/>
          <w:color w:val="auto"/>
        </w:rPr>
        <w:t>http://tjgpc.zwfwb.tj.gov.cn</w:t>
      </w:r>
      <w:r w:rsidR="00AE6DB9" w:rsidRPr="00225C2F">
        <w:rPr>
          <w:rFonts w:ascii="Times New Roman" w:eastAsia="宋体" w:hAnsi="Times New Roman" w:cs="Times New Roman" w:hint="eastAsia"/>
          <w:color w:val="auto"/>
        </w:rPr>
        <w:t>）</w:t>
      </w:r>
      <w:r w:rsidR="00AE6DB9" w:rsidRPr="00225C2F">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AE6DB9" w:rsidRPr="00225C2F">
        <w:rPr>
          <w:rFonts w:ascii="Times New Roman" w:eastAsia="宋体" w:hAnsi="Times New Roman" w:cs="Times New Roman"/>
          <w:color w:val="auto"/>
        </w:rPr>
        <w:t>进行应答</w:t>
      </w:r>
      <w:r w:rsidR="00AE6DB9" w:rsidRPr="00225C2F">
        <w:rPr>
          <w:rFonts w:ascii="Times New Roman" w:eastAsia="宋体" w:hAnsi="Times New Roman" w:cs="Times New Roman" w:hint="eastAsia"/>
          <w:color w:val="auto"/>
        </w:rPr>
        <w:t>并提交</w:t>
      </w:r>
      <w:r w:rsidR="00AE6DB9" w:rsidRPr="00225C2F">
        <w:rPr>
          <w:rFonts w:ascii="Times New Roman" w:eastAsia="宋体" w:hAnsi="Times New Roman" w:cs="Times New Roman"/>
          <w:color w:val="auto"/>
        </w:rPr>
        <w:t>。</w:t>
      </w:r>
    </w:p>
    <w:p w:rsidR="00AE6DB9" w:rsidRPr="002D0419"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253FB">
        <w:rPr>
          <w:rFonts w:ascii="Times New Roman" w:eastAsia="宋体" w:hAnsi="Times New Roman" w:cs="Times New Roman" w:hint="eastAsia"/>
          <w:color w:val="auto"/>
        </w:rPr>
        <w:t>2025</w:t>
      </w:r>
      <w:r w:rsidR="009253FB">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23</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9253FB">
        <w:rPr>
          <w:rFonts w:ascii="Times New Roman" w:eastAsia="宋体" w:hAnsi="Times New Roman" w:cs="Times New Roman" w:hint="eastAsia"/>
          <w:color w:val="auto"/>
        </w:rPr>
        <w:t>2025</w:t>
      </w:r>
      <w:r w:rsidR="009253FB">
        <w:rPr>
          <w:rFonts w:ascii="Times New Roman" w:eastAsia="宋体" w:hAnsi="Times New Roman" w:cs="Times New Roman" w:hint="eastAsia"/>
          <w:color w:val="auto"/>
        </w:rPr>
        <w:t>年</w:t>
      </w:r>
      <w:r w:rsidR="000432C4">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0432C4">
        <w:rPr>
          <w:rFonts w:ascii="Times New Roman" w:eastAsia="宋体" w:hAnsi="Times New Roman" w:cs="Times New Roman" w:hint="eastAsia"/>
          <w:color w:val="auto"/>
        </w:rPr>
        <w:t>23</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006C24A0">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651B3A" w:rsidRPr="007262AD">
        <w:rPr>
          <w:rFonts w:ascii="Times New Roman" w:eastAsia="宋体" w:hAnsi="Times New Roman" w:cs="Times New Roman" w:hint="eastAsia"/>
          <w:color w:val="auto"/>
        </w:rPr>
        <w:t>第一阶段解密后，磋商代表人须于天津市河东区红星路</w:t>
      </w:r>
      <w:r w:rsidR="00651B3A" w:rsidRPr="007262AD">
        <w:rPr>
          <w:rFonts w:ascii="Times New Roman" w:eastAsia="宋体" w:hAnsi="Times New Roman" w:cs="Times New Roman" w:hint="eastAsia"/>
          <w:color w:val="auto"/>
        </w:rPr>
        <w:t>79</w:t>
      </w:r>
      <w:r w:rsidR="00651B3A" w:rsidRPr="007262AD">
        <w:rPr>
          <w:rFonts w:ascii="Times New Roman" w:eastAsia="宋体" w:hAnsi="Times New Roman" w:cs="Times New Roman" w:hint="eastAsia"/>
          <w:color w:val="auto"/>
        </w:rPr>
        <w:t>号二楼天津市政府采购中心评审现场</w:t>
      </w:r>
      <w:r w:rsidR="00651B3A">
        <w:rPr>
          <w:rFonts w:ascii="Times New Roman" w:eastAsia="宋体" w:hAnsi="Times New Roman" w:cs="Times New Roman" w:hint="eastAsia"/>
          <w:color w:val="auto"/>
        </w:rPr>
        <w:t>或</w:t>
      </w:r>
      <w:r w:rsidR="00651B3A" w:rsidRPr="007262AD">
        <w:rPr>
          <w:rFonts w:ascii="Times New Roman" w:eastAsia="宋体" w:hAnsi="Times New Roman" w:cs="Times New Roman" w:hint="eastAsia"/>
          <w:color w:val="auto"/>
        </w:rPr>
        <w:t>天津市政府采购中心网（网址：</w:t>
      </w:r>
      <w:r w:rsidR="00651B3A" w:rsidRPr="007262AD">
        <w:rPr>
          <w:rFonts w:ascii="Times New Roman" w:eastAsia="宋体" w:hAnsi="Times New Roman" w:cs="Times New Roman" w:hint="eastAsia"/>
          <w:color w:val="auto"/>
        </w:rPr>
        <w:t>http://tjgpc.zwfwb.tj.gov.cn</w:t>
      </w:r>
      <w:r w:rsidR="00651B3A" w:rsidRPr="007262AD">
        <w:rPr>
          <w:rFonts w:ascii="Times New Roman" w:eastAsia="宋体" w:hAnsi="Times New Roman" w:cs="Times New Roman" w:hint="eastAsia"/>
          <w:color w:val="auto"/>
        </w:rPr>
        <w:t>）等候磋商。</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十、采购代理机构名称、地址、联系人及联系方式</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（一）采购代理机构名称：天津市政府采购中心</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（二）采购代理机构地址：天津市河东区红星路</w:t>
      </w:r>
      <w:r w:rsidRPr="00644F4D">
        <w:rPr>
          <w:rFonts w:ascii="Times New Roman" w:eastAsia="宋体" w:hAnsi="Times New Roman" w:cs="Times New Roman"/>
          <w:color w:val="auto"/>
        </w:rPr>
        <w:t>79</w:t>
      </w:r>
      <w:r w:rsidRPr="00644F4D">
        <w:rPr>
          <w:rFonts w:ascii="Times New Roman" w:eastAsia="宋体" w:hAnsi="Times New Roman" w:cs="Times New Roman"/>
          <w:color w:val="auto"/>
        </w:rPr>
        <w:t>号二楼（邮编：</w:t>
      </w:r>
      <w:r w:rsidRPr="00644F4D">
        <w:rPr>
          <w:rFonts w:ascii="Times New Roman" w:eastAsia="宋体" w:hAnsi="Times New Roman" w:cs="Times New Roman"/>
          <w:color w:val="auto"/>
        </w:rPr>
        <w:t>300161</w:t>
      </w:r>
      <w:r w:rsidRPr="00644F4D">
        <w:rPr>
          <w:rFonts w:ascii="Times New Roman" w:eastAsia="宋体" w:hAnsi="Times New Roman" w:cs="Times New Roman"/>
          <w:color w:val="auto"/>
        </w:rPr>
        <w:t>）</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（三）联系人：</w:t>
      </w:r>
      <w:r w:rsidR="00396D38">
        <w:rPr>
          <w:rFonts w:ascii="Times New Roman" w:eastAsia="宋体" w:hAnsi="Times New Roman" w:cs="Times New Roman" w:hint="eastAsia"/>
          <w:color w:val="auto"/>
        </w:rPr>
        <w:t>丁亚天</w:t>
      </w:r>
      <w:r w:rsidR="00396D38">
        <w:rPr>
          <w:rFonts w:ascii="Times New Roman" w:eastAsia="宋体" w:hAnsi="Times New Roman" w:cs="Times New Roman"/>
          <w:color w:val="auto"/>
        </w:rPr>
        <w:t>、李楠、鲁志强</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（四）网址：</w:t>
      </w:r>
      <w:r w:rsidRPr="00644F4D">
        <w:rPr>
          <w:rFonts w:ascii="Times New Roman" w:eastAsia="宋体" w:hAnsi="Times New Roman" w:cs="Times New Roman"/>
          <w:color w:val="auto"/>
        </w:rPr>
        <w:t>http://tjgpc.zwfwb.tj.gov.cn</w:t>
      </w:r>
    </w:p>
    <w:p w:rsidR="00AE6DB9" w:rsidRPr="00644F4D" w:rsidRDefault="00AE6DB9" w:rsidP="00AE6DB9">
      <w:pPr>
        <w:pStyle w:val="Default"/>
        <w:spacing w:line="360" w:lineRule="auto"/>
        <w:ind w:firstLineChars="200" w:firstLine="480"/>
        <w:rPr>
          <w:rFonts w:ascii="Times New Roman" w:eastAsia="宋体" w:hAnsi="Times New Roman" w:cs="Times New Roman"/>
          <w:color w:val="auto"/>
        </w:rPr>
      </w:pPr>
      <w:r w:rsidRPr="00644F4D">
        <w:rPr>
          <w:rFonts w:ascii="Times New Roman" w:eastAsia="宋体" w:hAnsi="Times New Roman" w:cs="Times New Roman"/>
          <w:color w:val="auto"/>
        </w:rPr>
        <w:t>（五）对外办公时间：法定工作日</w:t>
      </w:r>
      <w:r w:rsidRPr="00644F4D">
        <w:rPr>
          <w:rFonts w:ascii="Times New Roman" w:eastAsia="宋体" w:hAnsi="Times New Roman" w:cs="Times New Roman"/>
          <w:color w:val="auto"/>
        </w:rPr>
        <w:t>9:00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12:00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14:00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17:00</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（六）咨询服务电话：</w:t>
      </w:r>
    </w:p>
    <w:p w:rsidR="00D06E03" w:rsidRDefault="00D06E03" w:rsidP="00D06E03">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E73C86">
        <w:rPr>
          <w:rFonts w:ascii="Times New Roman" w:eastAsia="宋体" w:hAnsi="Times New Roman" w:cs="Times New Roman"/>
          <w:color w:val="auto"/>
        </w:rPr>
        <w:t>24538167</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96D38">
        <w:rPr>
          <w:rFonts w:ascii="Times New Roman" w:eastAsia="宋体" w:hAnsi="Times New Roman" w:cs="Times New Roman" w:hint="eastAsia"/>
          <w:color w:val="auto"/>
        </w:rPr>
        <w:t>8319</w:t>
      </w:r>
    </w:p>
    <w:p w:rsidR="00D06E03" w:rsidRPr="00E72B88"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396D38" w:rsidRPr="00396D38">
        <w:rPr>
          <w:rFonts w:ascii="Times New Roman" w:eastAsia="宋体" w:hAnsi="Times New Roman" w:cs="Times New Roman" w:hint="eastAsia"/>
          <w:color w:val="auto"/>
        </w:rPr>
        <w:t>天津市滨海新区人民法院</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bookmarkStart w:id="36" w:name="OLE_LINK7"/>
      <w:bookmarkStart w:id="37" w:name="OLE_LINK8"/>
      <w:r w:rsidR="00396D38" w:rsidRPr="00396D38">
        <w:rPr>
          <w:rFonts w:ascii="Times New Roman" w:eastAsia="宋体" w:hAnsi="Times New Roman" w:cs="Times New Roman" w:hint="eastAsia"/>
          <w:color w:val="auto"/>
        </w:rPr>
        <w:t>天津市滨海新区新城路</w:t>
      </w:r>
      <w:r w:rsidR="00396D38" w:rsidRPr="00396D38">
        <w:rPr>
          <w:rFonts w:ascii="Times New Roman" w:eastAsia="宋体" w:hAnsi="Times New Roman" w:cs="Times New Roman" w:hint="eastAsia"/>
          <w:color w:val="auto"/>
        </w:rPr>
        <w:t>10</w:t>
      </w:r>
      <w:r w:rsidR="00396D38" w:rsidRPr="00396D38">
        <w:rPr>
          <w:rFonts w:ascii="Times New Roman" w:eastAsia="宋体" w:hAnsi="Times New Roman" w:cs="Times New Roman" w:hint="eastAsia"/>
          <w:color w:val="auto"/>
        </w:rPr>
        <w:t>号</w:t>
      </w:r>
      <w:bookmarkEnd w:id="36"/>
      <w:bookmarkEnd w:id="37"/>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396D38" w:rsidRPr="00396D38">
        <w:rPr>
          <w:rFonts w:ascii="Times New Roman" w:eastAsia="宋体" w:hAnsi="Times New Roman" w:cs="Times New Roman" w:hint="eastAsia"/>
          <w:color w:val="auto"/>
        </w:rPr>
        <w:t>晁阳</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396D38">
        <w:rPr>
          <w:rFonts w:ascii="Times New Roman" w:eastAsia="宋体" w:hAnsi="Times New Roman" w:cs="Times New Roman" w:hint="eastAsia"/>
          <w:color w:val="auto"/>
        </w:rPr>
        <w:t>022-</w:t>
      </w:r>
      <w:r w:rsidR="00396D38" w:rsidRPr="00396D38">
        <w:rPr>
          <w:rFonts w:ascii="Times New Roman" w:eastAsia="宋体" w:hAnsi="Times New Roman" w:cs="Times New Roman"/>
          <w:color w:val="auto"/>
        </w:rPr>
        <w:t>25230058</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bookmarkStart w:id="38" w:name="OLE_LINK31"/>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1. </w:t>
      </w:r>
      <w:r w:rsidRPr="000432C4">
        <w:rPr>
          <w:rFonts w:ascii="Times New Roman" w:eastAsia="宋体" w:hAnsi="Times New Roman" w:cs="Times New Roman" w:hint="eastAsia"/>
          <w:color w:val="auto"/>
        </w:rPr>
        <w:t>联系部门：</w:t>
      </w:r>
      <w:r w:rsidR="00396D38" w:rsidRPr="000432C4">
        <w:rPr>
          <w:rFonts w:ascii="Times New Roman" w:eastAsia="宋体" w:hAnsi="Times New Roman" w:cs="Times New Roman" w:hint="eastAsia"/>
          <w:color w:val="auto"/>
        </w:rPr>
        <w:t>天津市滨海新区人民法院</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2. </w:t>
      </w:r>
      <w:r w:rsidRPr="000432C4">
        <w:rPr>
          <w:rFonts w:ascii="Times New Roman" w:eastAsia="宋体" w:hAnsi="Times New Roman" w:cs="Times New Roman" w:hint="eastAsia"/>
          <w:color w:val="auto"/>
        </w:rPr>
        <w:t>联系地址：</w:t>
      </w:r>
      <w:r w:rsidR="00396D38" w:rsidRPr="000432C4">
        <w:rPr>
          <w:rFonts w:ascii="Times New Roman" w:eastAsia="宋体" w:hAnsi="Times New Roman" w:cs="Times New Roman" w:hint="eastAsia"/>
          <w:color w:val="auto"/>
        </w:rPr>
        <w:t>天津市滨海新区新城路</w:t>
      </w:r>
      <w:r w:rsidR="00396D38" w:rsidRPr="000432C4">
        <w:rPr>
          <w:rFonts w:ascii="Times New Roman" w:eastAsia="宋体" w:hAnsi="Times New Roman" w:cs="Times New Roman" w:hint="eastAsia"/>
          <w:color w:val="auto"/>
        </w:rPr>
        <w:t>10</w:t>
      </w:r>
      <w:r w:rsidR="00396D38" w:rsidRPr="000432C4">
        <w:rPr>
          <w:rFonts w:ascii="Times New Roman" w:eastAsia="宋体" w:hAnsi="Times New Roman" w:cs="Times New Roman" w:hint="eastAsia"/>
          <w:color w:val="auto"/>
        </w:rPr>
        <w:t>号</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3. </w:t>
      </w:r>
      <w:r w:rsidRPr="000432C4">
        <w:rPr>
          <w:rFonts w:ascii="Times New Roman" w:eastAsia="宋体" w:hAnsi="Times New Roman" w:cs="Times New Roman" w:hint="eastAsia"/>
          <w:color w:val="auto"/>
        </w:rPr>
        <w:t>联</w:t>
      </w:r>
      <w:r w:rsidRPr="000432C4">
        <w:rPr>
          <w:rFonts w:ascii="Times New Roman" w:eastAsia="宋体" w:hAnsi="Times New Roman" w:cs="Times New Roman" w:hint="eastAsia"/>
          <w:color w:val="auto"/>
        </w:rPr>
        <w:t xml:space="preserve"> </w:t>
      </w:r>
      <w:r w:rsidRPr="000432C4">
        <w:rPr>
          <w:rFonts w:ascii="Times New Roman" w:eastAsia="宋体" w:hAnsi="Times New Roman" w:cs="Times New Roman" w:hint="eastAsia"/>
          <w:color w:val="auto"/>
        </w:rPr>
        <w:t>系</w:t>
      </w:r>
      <w:r w:rsidRPr="000432C4">
        <w:rPr>
          <w:rFonts w:ascii="Times New Roman" w:eastAsia="宋体" w:hAnsi="Times New Roman" w:cs="Times New Roman" w:hint="eastAsia"/>
          <w:color w:val="auto"/>
        </w:rPr>
        <w:t xml:space="preserve"> </w:t>
      </w:r>
      <w:r w:rsidRPr="000432C4">
        <w:rPr>
          <w:rFonts w:ascii="Times New Roman" w:eastAsia="宋体" w:hAnsi="Times New Roman" w:cs="Times New Roman" w:hint="eastAsia"/>
          <w:color w:val="auto"/>
        </w:rPr>
        <w:t>人：</w:t>
      </w:r>
      <w:r w:rsidR="00396D38" w:rsidRPr="000432C4">
        <w:rPr>
          <w:rFonts w:ascii="Times New Roman" w:eastAsia="宋体" w:hAnsi="Times New Roman" w:cs="Times New Roman" w:hint="eastAsia"/>
          <w:color w:val="auto"/>
        </w:rPr>
        <w:t>何宇钒</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 xml:space="preserve">4. </w:t>
      </w:r>
      <w:r w:rsidRPr="000432C4">
        <w:rPr>
          <w:rFonts w:ascii="Times New Roman" w:eastAsia="宋体" w:hAnsi="Times New Roman" w:cs="Times New Roman" w:hint="eastAsia"/>
          <w:color w:val="auto"/>
        </w:rPr>
        <w:t>联系方式：</w:t>
      </w:r>
      <w:r w:rsidR="00396D38" w:rsidRPr="000432C4">
        <w:rPr>
          <w:rFonts w:ascii="Times New Roman" w:eastAsia="宋体" w:hAnsi="Times New Roman" w:cs="Times New Roman" w:hint="eastAsia"/>
          <w:color w:val="auto"/>
        </w:rPr>
        <w:t>022-</w:t>
      </w:r>
      <w:r w:rsidR="00396D38" w:rsidRPr="000432C4">
        <w:rPr>
          <w:rFonts w:ascii="Times New Roman" w:eastAsia="宋体" w:hAnsi="Times New Roman" w:cs="Times New Roman"/>
          <w:color w:val="auto"/>
        </w:rPr>
        <w:t>25230058</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0432C4">
        <w:rPr>
          <w:rFonts w:ascii="Times New Roman" w:eastAsia="宋体" w:hAnsi="Times New Roman" w:cs="Times New Roman" w:hint="eastAsia"/>
          <w:color w:val="auto"/>
        </w:rPr>
        <w:t>15</w:t>
      </w:r>
      <w:r w:rsidRPr="000432C4">
        <w:rPr>
          <w:rFonts w:ascii="Times New Roman" w:eastAsia="宋体" w:hAnsi="Times New Roman" w:cs="Times New Roman" w:hint="eastAsia"/>
          <w:color w:val="auto"/>
        </w:rPr>
        <w:t>个工作日内，向采购人同级财政部门提出投诉，逾期不予受理。</w:t>
      </w:r>
    </w:p>
    <w:bookmarkEnd w:id="38"/>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十</w:t>
      </w:r>
      <w:r w:rsidRPr="000432C4">
        <w:rPr>
          <w:rFonts w:ascii="Times New Roman" w:eastAsia="宋体" w:hAnsi="Times New Roman" w:cs="Times New Roman" w:hint="eastAsia"/>
          <w:color w:val="auto"/>
        </w:rPr>
        <w:t>三</w:t>
      </w:r>
      <w:r w:rsidRPr="000432C4">
        <w:rPr>
          <w:rFonts w:ascii="Times New Roman" w:eastAsia="宋体" w:hAnsi="Times New Roman" w:cs="Times New Roman"/>
          <w:color w:val="auto"/>
        </w:rPr>
        <w:t>、公告期限</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磋商</w:t>
      </w:r>
      <w:r w:rsidRPr="000432C4">
        <w:rPr>
          <w:rFonts w:ascii="Times New Roman" w:eastAsia="宋体" w:hAnsi="Times New Roman" w:cs="Times New Roman"/>
          <w:color w:val="auto"/>
        </w:rPr>
        <w:t>公告的公告期限为</w:t>
      </w:r>
      <w:r w:rsidRPr="000432C4">
        <w:rPr>
          <w:rFonts w:ascii="Times New Roman" w:eastAsia="宋体" w:hAnsi="Times New Roman" w:cs="Times New Roman" w:hint="eastAsia"/>
          <w:color w:val="auto"/>
        </w:rPr>
        <w:t>3</w:t>
      </w:r>
      <w:r w:rsidRPr="000432C4">
        <w:rPr>
          <w:rFonts w:ascii="Times New Roman" w:eastAsia="宋体" w:hAnsi="Times New Roman" w:cs="Times New Roman"/>
          <w:color w:val="auto"/>
        </w:rPr>
        <w:t>个工作日。</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十</w:t>
      </w:r>
      <w:r w:rsidRPr="000432C4">
        <w:rPr>
          <w:rFonts w:ascii="Times New Roman" w:eastAsia="宋体" w:hAnsi="Times New Roman" w:cs="Times New Roman" w:hint="eastAsia"/>
          <w:color w:val="auto"/>
        </w:rPr>
        <w:t>四</w:t>
      </w:r>
      <w:r w:rsidRPr="000432C4">
        <w:rPr>
          <w:rFonts w:ascii="Times New Roman" w:eastAsia="宋体" w:hAnsi="Times New Roman" w:cs="Times New Roman"/>
          <w:color w:val="auto"/>
        </w:rPr>
        <w:t>、招标代理服务费</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本项目</w:t>
      </w:r>
      <w:r w:rsidR="0054218B" w:rsidRPr="000432C4">
        <w:rPr>
          <w:rFonts w:ascii="Times New Roman" w:eastAsia="宋体" w:hAnsi="Times New Roman" w:cs="Times New Roman"/>
          <w:color w:val="auto"/>
        </w:rPr>
        <w:t>第一包、</w:t>
      </w:r>
      <w:r w:rsidR="00396D38" w:rsidRPr="000432C4">
        <w:rPr>
          <w:rFonts w:ascii="Times New Roman" w:eastAsia="宋体" w:hAnsi="Times New Roman" w:cs="Times New Roman"/>
          <w:color w:val="auto"/>
        </w:rPr>
        <w:t>第三包</w:t>
      </w:r>
      <w:r w:rsidRPr="000432C4">
        <w:rPr>
          <w:rFonts w:ascii="Times New Roman" w:eastAsia="宋体" w:hAnsi="Times New Roman" w:cs="Times New Roman"/>
          <w:color w:val="auto"/>
        </w:rPr>
        <w:t>按以下比例向</w:t>
      </w:r>
      <w:r w:rsidR="00AB2FC7" w:rsidRPr="000432C4">
        <w:rPr>
          <w:rFonts w:ascii="Times New Roman" w:eastAsia="宋体" w:hAnsi="Times New Roman" w:cs="Times New Roman"/>
          <w:color w:val="auto"/>
        </w:rPr>
        <w:t>成交</w:t>
      </w:r>
      <w:r w:rsidRPr="000432C4">
        <w:rPr>
          <w:rFonts w:ascii="Times New Roman" w:eastAsia="宋体" w:hAnsi="Times New Roman" w:cs="Times New Roman"/>
          <w:color w:val="auto"/>
        </w:rPr>
        <w:t>供应商收取招标代理服务费</w:t>
      </w:r>
      <w:r w:rsidR="00314DF0" w:rsidRPr="000432C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432C4" w:rsidRPr="000432C4" w:rsidTr="00396D38">
        <w:trPr>
          <w:trHeight w:val="440"/>
          <w:tblHeader/>
          <w:jc w:val="center"/>
        </w:trPr>
        <w:tc>
          <w:tcPr>
            <w:tcW w:w="3656" w:type="dxa"/>
            <w:vAlign w:val="center"/>
          </w:tcPr>
          <w:p w:rsidR="00AE6DB9" w:rsidRPr="000432C4" w:rsidRDefault="00AB2FC7" w:rsidP="00396D38">
            <w:pPr>
              <w:tabs>
                <w:tab w:val="num" w:pos="750"/>
                <w:tab w:val="num" w:pos="840"/>
              </w:tabs>
              <w:adjustRightInd w:val="0"/>
              <w:snapToGrid w:val="0"/>
              <w:jc w:val="center"/>
              <w:rPr>
                <w:sz w:val="24"/>
              </w:rPr>
            </w:pPr>
            <w:r w:rsidRPr="000432C4">
              <w:rPr>
                <w:sz w:val="24"/>
              </w:rPr>
              <w:t>成交</w:t>
            </w:r>
            <w:r w:rsidR="00AE6DB9" w:rsidRPr="000432C4">
              <w:rPr>
                <w:sz w:val="24"/>
              </w:rPr>
              <w:t>金额</w:t>
            </w:r>
            <w:r w:rsidR="00AE6DB9" w:rsidRPr="000432C4">
              <w:rPr>
                <w:rFonts w:hint="eastAsia"/>
                <w:sz w:val="24"/>
              </w:rPr>
              <w:t>（万元）</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费率</w:t>
            </w:r>
          </w:p>
        </w:tc>
      </w:tr>
      <w:tr w:rsidR="000432C4" w:rsidRPr="000432C4" w:rsidTr="00396D38">
        <w:trPr>
          <w:trHeight w:val="440"/>
          <w:jc w:val="center"/>
        </w:trPr>
        <w:tc>
          <w:tcPr>
            <w:tcW w:w="3656"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100</w:t>
            </w:r>
            <w:r w:rsidRPr="000432C4">
              <w:rPr>
                <w:sz w:val="24"/>
              </w:rPr>
              <w:t>以下</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1%</w:t>
            </w:r>
          </w:p>
        </w:tc>
      </w:tr>
      <w:tr w:rsidR="000432C4" w:rsidRPr="000432C4" w:rsidTr="00396D38">
        <w:trPr>
          <w:trHeight w:val="440"/>
          <w:jc w:val="center"/>
        </w:trPr>
        <w:tc>
          <w:tcPr>
            <w:tcW w:w="3656"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100-500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0.8</w:t>
            </w:r>
            <w:r w:rsidRPr="000432C4">
              <w:rPr>
                <w:sz w:val="24"/>
              </w:rPr>
              <w:t>%</w:t>
            </w:r>
          </w:p>
        </w:tc>
      </w:tr>
      <w:tr w:rsidR="000432C4" w:rsidRPr="000432C4" w:rsidTr="00396D38">
        <w:trPr>
          <w:trHeight w:val="440"/>
          <w:jc w:val="center"/>
        </w:trPr>
        <w:tc>
          <w:tcPr>
            <w:tcW w:w="3656" w:type="dxa"/>
            <w:vAlign w:val="center"/>
          </w:tcPr>
          <w:p w:rsidR="00AE6DB9" w:rsidRPr="000432C4" w:rsidRDefault="00AE6DB9" w:rsidP="00D66483">
            <w:pPr>
              <w:tabs>
                <w:tab w:val="num" w:pos="750"/>
                <w:tab w:val="num" w:pos="840"/>
              </w:tabs>
              <w:adjustRightInd w:val="0"/>
              <w:snapToGrid w:val="0"/>
              <w:jc w:val="center"/>
              <w:rPr>
                <w:sz w:val="24"/>
              </w:rPr>
            </w:pPr>
            <w:r w:rsidRPr="000432C4">
              <w:rPr>
                <w:sz w:val="24"/>
              </w:rPr>
              <w:t>500-1000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sz w:val="24"/>
              </w:rPr>
              <w:t>0.</w:t>
            </w:r>
            <w:r w:rsidRPr="000432C4">
              <w:rPr>
                <w:rFonts w:hint="eastAsia"/>
                <w:sz w:val="24"/>
              </w:rPr>
              <w:t>45</w:t>
            </w:r>
            <w:r w:rsidRPr="000432C4">
              <w:rPr>
                <w:sz w:val="24"/>
              </w:rPr>
              <w:t>%</w:t>
            </w:r>
          </w:p>
        </w:tc>
      </w:tr>
      <w:tr w:rsidR="000432C4" w:rsidRPr="000432C4" w:rsidTr="00396D38">
        <w:trPr>
          <w:trHeight w:val="440"/>
          <w:jc w:val="center"/>
        </w:trPr>
        <w:tc>
          <w:tcPr>
            <w:tcW w:w="3656" w:type="dxa"/>
            <w:vAlign w:val="center"/>
          </w:tcPr>
          <w:p w:rsidR="00AE6DB9" w:rsidRPr="000432C4" w:rsidRDefault="00AE6DB9" w:rsidP="00D66483">
            <w:pPr>
              <w:tabs>
                <w:tab w:val="num" w:pos="750"/>
                <w:tab w:val="num" w:pos="840"/>
              </w:tabs>
              <w:adjustRightInd w:val="0"/>
              <w:snapToGrid w:val="0"/>
              <w:jc w:val="center"/>
              <w:rPr>
                <w:sz w:val="24"/>
              </w:rPr>
            </w:pPr>
            <w:r w:rsidRPr="000432C4">
              <w:rPr>
                <w:sz w:val="24"/>
              </w:rPr>
              <w:t>1000</w:t>
            </w:r>
            <w:r w:rsidRPr="000432C4">
              <w:rPr>
                <w:rFonts w:hint="eastAsia"/>
                <w:sz w:val="24"/>
              </w:rPr>
              <w:t>-5000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0.25%</w:t>
            </w:r>
          </w:p>
        </w:tc>
      </w:tr>
      <w:tr w:rsidR="000432C4" w:rsidRPr="000432C4" w:rsidTr="00396D38">
        <w:trPr>
          <w:trHeight w:val="440"/>
          <w:jc w:val="center"/>
        </w:trPr>
        <w:tc>
          <w:tcPr>
            <w:tcW w:w="3656" w:type="dxa"/>
            <w:vAlign w:val="center"/>
          </w:tcPr>
          <w:p w:rsidR="00AE6DB9" w:rsidRPr="000432C4" w:rsidRDefault="00AE6DB9" w:rsidP="00D66483">
            <w:pPr>
              <w:tabs>
                <w:tab w:val="num" w:pos="750"/>
                <w:tab w:val="num" w:pos="840"/>
              </w:tabs>
              <w:adjustRightInd w:val="0"/>
              <w:snapToGrid w:val="0"/>
              <w:jc w:val="center"/>
              <w:rPr>
                <w:sz w:val="24"/>
              </w:rPr>
            </w:pPr>
            <w:r w:rsidRPr="000432C4">
              <w:rPr>
                <w:rFonts w:hint="eastAsia"/>
                <w:sz w:val="24"/>
              </w:rPr>
              <w:t>5000-10000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0.1%</w:t>
            </w:r>
          </w:p>
        </w:tc>
      </w:tr>
      <w:tr w:rsidR="000432C4" w:rsidRPr="000432C4" w:rsidTr="00396D38">
        <w:trPr>
          <w:trHeight w:val="440"/>
          <w:jc w:val="center"/>
        </w:trPr>
        <w:tc>
          <w:tcPr>
            <w:tcW w:w="3656"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10000-100000</w:t>
            </w:r>
          </w:p>
        </w:tc>
        <w:tc>
          <w:tcPr>
            <w:tcW w:w="3657" w:type="dxa"/>
            <w:vAlign w:val="center"/>
          </w:tcPr>
          <w:p w:rsidR="00AE6DB9" w:rsidRPr="000432C4" w:rsidRDefault="00AE6DB9" w:rsidP="00396D38">
            <w:pPr>
              <w:tabs>
                <w:tab w:val="num" w:pos="750"/>
                <w:tab w:val="num" w:pos="840"/>
              </w:tabs>
              <w:adjustRightInd w:val="0"/>
              <w:snapToGrid w:val="0"/>
              <w:jc w:val="center"/>
              <w:rPr>
                <w:sz w:val="24"/>
              </w:rPr>
            </w:pPr>
            <w:r w:rsidRPr="000432C4">
              <w:rPr>
                <w:rFonts w:hint="eastAsia"/>
                <w:sz w:val="24"/>
              </w:rPr>
              <w:t>0.05%</w:t>
            </w:r>
          </w:p>
        </w:tc>
      </w:tr>
    </w:tbl>
    <w:p w:rsidR="00AE6DB9" w:rsidRPr="000432C4" w:rsidRDefault="00AE6DB9" w:rsidP="00AE6DB9">
      <w:pPr>
        <w:tabs>
          <w:tab w:val="left" w:pos="700"/>
        </w:tabs>
        <w:autoSpaceDE w:val="0"/>
        <w:autoSpaceDN w:val="0"/>
        <w:adjustRightInd w:val="0"/>
        <w:spacing w:line="360" w:lineRule="auto"/>
        <w:ind w:firstLineChars="200" w:firstLine="480"/>
        <w:rPr>
          <w:sz w:val="24"/>
          <w:lang w:val="zh-CN"/>
        </w:rPr>
      </w:pPr>
      <w:r w:rsidRPr="000432C4">
        <w:rPr>
          <w:sz w:val="24"/>
          <w:lang w:val="zh-CN"/>
        </w:rPr>
        <w:t>服务费按差额定率累进法计算</w:t>
      </w:r>
      <w:r w:rsidRPr="000432C4">
        <w:rPr>
          <w:rFonts w:hint="eastAsia"/>
          <w:sz w:val="24"/>
          <w:lang w:val="zh-CN"/>
        </w:rPr>
        <w:t>，向下取整，精确到元。</w:t>
      </w:r>
      <w:r w:rsidRPr="000432C4">
        <w:rPr>
          <w:sz w:val="24"/>
          <w:lang w:val="zh-CN"/>
        </w:rPr>
        <w:t>例如</w:t>
      </w:r>
      <w:r w:rsidR="00AB2FC7" w:rsidRPr="000432C4">
        <w:rPr>
          <w:sz w:val="24"/>
        </w:rPr>
        <w:t>成交</w:t>
      </w:r>
      <w:r w:rsidRPr="000432C4">
        <w:rPr>
          <w:sz w:val="24"/>
          <w:lang w:val="zh-CN"/>
        </w:rPr>
        <w:t>金额为</w:t>
      </w:r>
      <w:r w:rsidRPr="000432C4">
        <w:rPr>
          <w:sz w:val="24"/>
          <w:lang w:val="zh-CN"/>
        </w:rPr>
        <w:t>680</w:t>
      </w:r>
      <w:r w:rsidRPr="000432C4">
        <w:rPr>
          <w:rFonts w:hint="eastAsia"/>
          <w:sz w:val="24"/>
          <w:lang w:val="zh-CN"/>
        </w:rPr>
        <w:t>5000</w:t>
      </w:r>
      <w:r w:rsidRPr="000432C4">
        <w:rPr>
          <w:sz w:val="24"/>
          <w:lang w:val="zh-CN"/>
        </w:rPr>
        <w:t>元，服务费</w:t>
      </w:r>
      <w:r w:rsidRPr="000432C4">
        <w:rPr>
          <w:rFonts w:hint="eastAsia"/>
          <w:sz w:val="24"/>
          <w:lang w:val="zh-CN"/>
        </w:rPr>
        <w:t>=</w:t>
      </w:r>
      <w:r w:rsidRPr="000432C4">
        <w:rPr>
          <w:sz w:val="24"/>
          <w:lang w:val="zh-CN"/>
        </w:rPr>
        <w:t>100</w:t>
      </w:r>
      <w:r w:rsidRPr="000432C4">
        <w:rPr>
          <w:rFonts w:hint="eastAsia"/>
          <w:sz w:val="24"/>
          <w:lang w:val="zh-CN"/>
        </w:rPr>
        <w:t>0000</w:t>
      </w:r>
      <w:r w:rsidRPr="000432C4">
        <w:rPr>
          <w:sz w:val="24"/>
          <w:lang w:val="zh-CN"/>
        </w:rPr>
        <w:t>×1%+</w:t>
      </w:r>
      <w:r w:rsidRPr="000432C4">
        <w:rPr>
          <w:rFonts w:hint="eastAsia"/>
          <w:sz w:val="24"/>
          <w:lang w:val="zh-CN"/>
        </w:rPr>
        <w:t>（</w:t>
      </w:r>
      <w:r w:rsidRPr="000432C4">
        <w:rPr>
          <w:sz w:val="24"/>
          <w:lang w:val="zh-CN"/>
        </w:rPr>
        <w:t>500</w:t>
      </w:r>
      <w:r w:rsidRPr="000432C4">
        <w:rPr>
          <w:rFonts w:hint="eastAsia"/>
          <w:sz w:val="24"/>
          <w:lang w:val="zh-CN"/>
        </w:rPr>
        <w:t>0000</w:t>
      </w:r>
      <w:r w:rsidRPr="000432C4">
        <w:rPr>
          <w:sz w:val="24"/>
          <w:lang w:val="zh-CN"/>
        </w:rPr>
        <w:t>-100</w:t>
      </w:r>
      <w:r w:rsidRPr="000432C4">
        <w:rPr>
          <w:rFonts w:hint="eastAsia"/>
          <w:sz w:val="24"/>
          <w:lang w:val="zh-CN"/>
        </w:rPr>
        <w:t>0000</w:t>
      </w:r>
      <w:r w:rsidRPr="000432C4">
        <w:rPr>
          <w:rFonts w:hint="eastAsia"/>
          <w:sz w:val="24"/>
          <w:lang w:val="zh-CN"/>
        </w:rPr>
        <w:t>）</w:t>
      </w:r>
      <w:r w:rsidRPr="000432C4">
        <w:rPr>
          <w:sz w:val="24"/>
          <w:lang w:val="zh-CN"/>
        </w:rPr>
        <w:t>×</w:t>
      </w:r>
      <w:r w:rsidRPr="000432C4">
        <w:rPr>
          <w:rFonts w:hint="eastAsia"/>
          <w:sz w:val="24"/>
          <w:lang w:val="zh-CN"/>
        </w:rPr>
        <w:t>0.8</w:t>
      </w:r>
      <w:r w:rsidRPr="000432C4">
        <w:rPr>
          <w:sz w:val="24"/>
          <w:lang w:val="zh-CN"/>
        </w:rPr>
        <w:t>%+</w:t>
      </w:r>
      <w:r w:rsidRPr="000432C4">
        <w:rPr>
          <w:rFonts w:hint="eastAsia"/>
          <w:sz w:val="24"/>
          <w:lang w:val="zh-CN"/>
        </w:rPr>
        <w:t>（</w:t>
      </w:r>
      <w:r w:rsidRPr="000432C4">
        <w:rPr>
          <w:sz w:val="24"/>
          <w:lang w:val="zh-CN"/>
        </w:rPr>
        <w:t>680</w:t>
      </w:r>
      <w:r w:rsidRPr="000432C4">
        <w:rPr>
          <w:rFonts w:hint="eastAsia"/>
          <w:sz w:val="24"/>
          <w:lang w:val="zh-CN"/>
        </w:rPr>
        <w:t>5000</w:t>
      </w:r>
      <w:r w:rsidRPr="000432C4">
        <w:rPr>
          <w:sz w:val="24"/>
          <w:lang w:val="zh-CN"/>
        </w:rPr>
        <w:t>-500</w:t>
      </w:r>
      <w:r w:rsidRPr="000432C4">
        <w:rPr>
          <w:rFonts w:hint="eastAsia"/>
          <w:sz w:val="24"/>
          <w:lang w:val="zh-CN"/>
        </w:rPr>
        <w:t>0000</w:t>
      </w:r>
      <w:r w:rsidRPr="000432C4">
        <w:rPr>
          <w:rFonts w:hint="eastAsia"/>
          <w:sz w:val="24"/>
          <w:lang w:val="zh-CN"/>
        </w:rPr>
        <w:t>）</w:t>
      </w:r>
      <w:r w:rsidRPr="000432C4">
        <w:rPr>
          <w:sz w:val="24"/>
          <w:lang w:val="zh-CN"/>
        </w:rPr>
        <w:t>×0.</w:t>
      </w:r>
      <w:r w:rsidRPr="000432C4">
        <w:rPr>
          <w:rFonts w:hint="eastAsia"/>
          <w:sz w:val="24"/>
          <w:lang w:val="zh-CN"/>
        </w:rPr>
        <w:t>45</w:t>
      </w:r>
      <w:r w:rsidRPr="000432C4">
        <w:rPr>
          <w:sz w:val="24"/>
          <w:lang w:val="zh-CN"/>
        </w:rPr>
        <w:t>%=</w:t>
      </w:r>
      <w:r w:rsidRPr="000432C4">
        <w:rPr>
          <w:rFonts w:hint="eastAsia"/>
          <w:sz w:val="24"/>
          <w:lang w:val="zh-CN"/>
        </w:rPr>
        <w:t>50122.5</w:t>
      </w:r>
      <w:r w:rsidRPr="000432C4">
        <w:rPr>
          <w:sz w:val="24"/>
          <w:lang w:val="zh-CN"/>
        </w:rPr>
        <w:t>元，服务费</w:t>
      </w:r>
      <w:r w:rsidRPr="000432C4">
        <w:rPr>
          <w:rFonts w:hint="eastAsia"/>
          <w:sz w:val="24"/>
          <w:lang w:val="zh-CN"/>
        </w:rPr>
        <w:t>缴纳</w:t>
      </w:r>
      <w:r w:rsidRPr="000432C4">
        <w:rPr>
          <w:rFonts w:hint="eastAsia"/>
          <w:sz w:val="24"/>
          <w:lang w:val="zh-CN"/>
        </w:rPr>
        <w:t>50122</w:t>
      </w:r>
      <w:r w:rsidRPr="000432C4">
        <w:rPr>
          <w:rFonts w:hint="eastAsia"/>
          <w:sz w:val="24"/>
          <w:lang w:val="zh-CN"/>
        </w:rPr>
        <w:t>元。</w:t>
      </w:r>
      <w:r w:rsidRPr="000432C4">
        <w:rPr>
          <w:sz w:val="24"/>
          <w:lang w:val="zh-CN"/>
        </w:rPr>
        <w:t>其中</w:t>
      </w:r>
      <w:r w:rsidR="00AB2FC7" w:rsidRPr="000432C4">
        <w:rPr>
          <w:sz w:val="24"/>
          <w:lang w:val="zh-CN"/>
        </w:rPr>
        <w:t>成交</w:t>
      </w:r>
      <w:r w:rsidRPr="000432C4">
        <w:rPr>
          <w:sz w:val="24"/>
          <w:lang w:val="zh-CN"/>
        </w:rPr>
        <w:t>金额以《</w:t>
      </w:r>
      <w:r w:rsidR="00AB2FC7" w:rsidRPr="000432C4">
        <w:rPr>
          <w:sz w:val="24"/>
          <w:lang w:val="zh-CN"/>
        </w:rPr>
        <w:t>成交</w:t>
      </w:r>
      <w:r w:rsidRPr="000432C4">
        <w:rPr>
          <w:sz w:val="24"/>
          <w:lang w:val="zh-CN"/>
        </w:rPr>
        <w:t>通知书》为准。</w:t>
      </w:r>
    </w:p>
    <w:p w:rsidR="00396D38" w:rsidRPr="000432C4" w:rsidRDefault="00396D38" w:rsidP="00396D38">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color w:val="auto"/>
        </w:rPr>
        <w:t>本项目其他包针对集中采购目录外</w:t>
      </w:r>
      <w:r w:rsidRPr="000432C4">
        <w:rPr>
          <w:rFonts w:ascii="Times New Roman" w:eastAsia="宋体" w:hAnsi="Times New Roman" w:cs="Times New Roman" w:hint="eastAsia"/>
          <w:color w:val="auto"/>
        </w:rPr>
        <w:t>服务</w:t>
      </w:r>
      <w:r w:rsidRPr="000432C4">
        <w:rPr>
          <w:rFonts w:ascii="Times New Roman" w:eastAsia="宋体" w:hAnsi="Times New Roman" w:cs="Times New Roman"/>
          <w:color w:val="auto"/>
        </w:rPr>
        <w:t>按以下比例向中标供应商收取招标代理服务费</w:t>
      </w:r>
      <w:r w:rsidRPr="000432C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0432C4" w:rsidRPr="000432C4" w:rsidTr="00396D38">
        <w:trPr>
          <w:trHeight w:val="440"/>
          <w:tblHeader/>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集中采购目录外服务报价合计（万元）</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费率</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100</w:t>
            </w:r>
            <w:r w:rsidRPr="000432C4">
              <w:rPr>
                <w:sz w:val="24"/>
              </w:rPr>
              <w:t>以下</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100-500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0.8</w:t>
            </w:r>
            <w:r w:rsidRPr="000432C4">
              <w:rPr>
                <w:sz w:val="24"/>
              </w:rPr>
              <w:t>%</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500-1000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0.</w:t>
            </w:r>
            <w:r w:rsidRPr="000432C4">
              <w:rPr>
                <w:rFonts w:hint="eastAsia"/>
                <w:sz w:val="24"/>
              </w:rPr>
              <w:t>45</w:t>
            </w:r>
            <w:r w:rsidRPr="000432C4">
              <w:rPr>
                <w:sz w:val="24"/>
              </w:rPr>
              <w:t>%</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sz w:val="24"/>
              </w:rPr>
              <w:t>1000</w:t>
            </w:r>
            <w:r w:rsidRPr="000432C4">
              <w:rPr>
                <w:rFonts w:hint="eastAsia"/>
                <w:sz w:val="24"/>
              </w:rPr>
              <w:t>-5000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0.25%</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5000-10000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0.1%</w:t>
            </w:r>
          </w:p>
        </w:tc>
      </w:tr>
      <w:tr w:rsidR="000432C4" w:rsidRPr="000432C4" w:rsidTr="00396D38">
        <w:trPr>
          <w:trHeight w:val="440"/>
          <w:jc w:val="center"/>
        </w:trPr>
        <w:tc>
          <w:tcPr>
            <w:tcW w:w="4190"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10000-100000</w:t>
            </w:r>
          </w:p>
        </w:tc>
        <w:tc>
          <w:tcPr>
            <w:tcW w:w="3657" w:type="dxa"/>
            <w:vAlign w:val="center"/>
          </w:tcPr>
          <w:p w:rsidR="00396D38" w:rsidRPr="000432C4" w:rsidRDefault="00396D38" w:rsidP="00396D38">
            <w:pPr>
              <w:tabs>
                <w:tab w:val="num" w:pos="750"/>
                <w:tab w:val="num" w:pos="840"/>
              </w:tabs>
              <w:adjustRightInd w:val="0"/>
              <w:snapToGrid w:val="0"/>
              <w:jc w:val="center"/>
              <w:rPr>
                <w:sz w:val="24"/>
              </w:rPr>
            </w:pPr>
            <w:r w:rsidRPr="000432C4">
              <w:rPr>
                <w:rFonts w:hint="eastAsia"/>
                <w:sz w:val="24"/>
              </w:rPr>
              <w:t>0.05%</w:t>
            </w:r>
          </w:p>
        </w:tc>
      </w:tr>
    </w:tbl>
    <w:p w:rsidR="00396D38" w:rsidRPr="000432C4" w:rsidRDefault="00396D38" w:rsidP="00396D38">
      <w:pPr>
        <w:tabs>
          <w:tab w:val="left" w:pos="700"/>
        </w:tabs>
        <w:autoSpaceDE w:val="0"/>
        <w:autoSpaceDN w:val="0"/>
        <w:adjustRightInd w:val="0"/>
        <w:spacing w:line="360" w:lineRule="auto"/>
        <w:ind w:firstLineChars="200" w:firstLine="480"/>
        <w:rPr>
          <w:sz w:val="24"/>
          <w:lang w:val="zh-CN"/>
        </w:rPr>
      </w:pPr>
      <w:r w:rsidRPr="000432C4">
        <w:rPr>
          <w:sz w:val="24"/>
          <w:lang w:val="zh-CN"/>
        </w:rPr>
        <w:t>服务费按差额定率累进法计算</w:t>
      </w:r>
      <w:r w:rsidRPr="000432C4">
        <w:rPr>
          <w:rFonts w:hint="eastAsia"/>
          <w:sz w:val="24"/>
          <w:lang w:val="zh-CN"/>
        </w:rPr>
        <w:t>，向下取整，精确到元。</w:t>
      </w:r>
      <w:r w:rsidRPr="000432C4">
        <w:rPr>
          <w:sz w:val="24"/>
          <w:lang w:val="zh-CN"/>
        </w:rPr>
        <w:t>例如</w:t>
      </w:r>
      <w:r w:rsidRPr="000432C4">
        <w:rPr>
          <w:rFonts w:hint="eastAsia"/>
          <w:sz w:val="24"/>
        </w:rPr>
        <w:t>集中采购目录外服务报价合计</w:t>
      </w:r>
      <w:r w:rsidRPr="000432C4">
        <w:rPr>
          <w:sz w:val="24"/>
          <w:lang w:val="zh-CN"/>
        </w:rPr>
        <w:t>为</w:t>
      </w:r>
      <w:r w:rsidRPr="000432C4">
        <w:rPr>
          <w:sz w:val="24"/>
          <w:lang w:val="zh-CN"/>
        </w:rPr>
        <w:t>680</w:t>
      </w:r>
      <w:r w:rsidRPr="000432C4">
        <w:rPr>
          <w:rFonts w:hint="eastAsia"/>
          <w:sz w:val="24"/>
          <w:lang w:val="zh-CN"/>
        </w:rPr>
        <w:t>5000</w:t>
      </w:r>
      <w:r w:rsidRPr="000432C4">
        <w:rPr>
          <w:sz w:val="24"/>
          <w:lang w:val="zh-CN"/>
        </w:rPr>
        <w:t>元，服务费</w:t>
      </w:r>
      <w:r w:rsidRPr="000432C4">
        <w:rPr>
          <w:rFonts w:hint="eastAsia"/>
          <w:sz w:val="24"/>
          <w:lang w:val="zh-CN"/>
        </w:rPr>
        <w:t>=</w:t>
      </w:r>
      <w:r w:rsidRPr="000432C4">
        <w:rPr>
          <w:sz w:val="24"/>
          <w:lang w:val="zh-CN"/>
        </w:rPr>
        <w:t>100</w:t>
      </w:r>
      <w:r w:rsidRPr="000432C4">
        <w:rPr>
          <w:rFonts w:hint="eastAsia"/>
          <w:sz w:val="24"/>
          <w:lang w:val="zh-CN"/>
        </w:rPr>
        <w:t>0000</w:t>
      </w:r>
      <w:r w:rsidRPr="000432C4">
        <w:rPr>
          <w:sz w:val="24"/>
          <w:lang w:val="zh-CN"/>
        </w:rPr>
        <w:t>×1%+</w:t>
      </w:r>
      <w:r w:rsidRPr="000432C4">
        <w:rPr>
          <w:rFonts w:hint="eastAsia"/>
          <w:sz w:val="24"/>
          <w:lang w:val="zh-CN"/>
        </w:rPr>
        <w:t>（</w:t>
      </w:r>
      <w:r w:rsidRPr="000432C4">
        <w:rPr>
          <w:sz w:val="24"/>
          <w:lang w:val="zh-CN"/>
        </w:rPr>
        <w:t>500</w:t>
      </w:r>
      <w:r w:rsidRPr="000432C4">
        <w:rPr>
          <w:rFonts w:hint="eastAsia"/>
          <w:sz w:val="24"/>
          <w:lang w:val="zh-CN"/>
        </w:rPr>
        <w:t>0000</w:t>
      </w:r>
      <w:r w:rsidRPr="000432C4">
        <w:rPr>
          <w:sz w:val="24"/>
          <w:lang w:val="zh-CN"/>
        </w:rPr>
        <w:t>-100</w:t>
      </w:r>
      <w:r w:rsidRPr="000432C4">
        <w:rPr>
          <w:rFonts w:hint="eastAsia"/>
          <w:sz w:val="24"/>
          <w:lang w:val="zh-CN"/>
        </w:rPr>
        <w:t>0000</w:t>
      </w:r>
      <w:r w:rsidRPr="000432C4">
        <w:rPr>
          <w:rFonts w:hint="eastAsia"/>
          <w:sz w:val="24"/>
          <w:lang w:val="zh-CN"/>
        </w:rPr>
        <w:t>）</w:t>
      </w:r>
      <w:r w:rsidRPr="000432C4">
        <w:rPr>
          <w:sz w:val="24"/>
          <w:lang w:val="zh-CN"/>
        </w:rPr>
        <w:t>×</w:t>
      </w:r>
      <w:r w:rsidRPr="000432C4">
        <w:rPr>
          <w:rFonts w:hint="eastAsia"/>
          <w:sz w:val="24"/>
          <w:lang w:val="zh-CN"/>
        </w:rPr>
        <w:t>0.8</w:t>
      </w:r>
      <w:r w:rsidRPr="000432C4">
        <w:rPr>
          <w:sz w:val="24"/>
          <w:lang w:val="zh-CN"/>
        </w:rPr>
        <w:t>%+</w:t>
      </w:r>
      <w:r w:rsidRPr="000432C4">
        <w:rPr>
          <w:rFonts w:hint="eastAsia"/>
          <w:sz w:val="24"/>
          <w:lang w:val="zh-CN"/>
        </w:rPr>
        <w:t>（</w:t>
      </w:r>
      <w:r w:rsidRPr="000432C4">
        <w:rPr>
          <w:sz w:val="24"/>
          <w:lang w:val="zh-CN"/>
        </w:rPr>
        <w:t>680</w:t>
      </w:r>
      <w:r w:rsidRPr="000432C4">
        <w:rPr>
          <w:rFonts w:hint="eastAsia"/>
          <w:sz w:val="24"/>
          <w:lang w:val="zh-CN"/>
        </w:rPr>
        <w:t>5000</w:t>
      </w:r>
      <w:r w:rsidRPr="000432C4">
        <w:rPr>
          <w:sz w:val="24"/>
          <w:lang w:val="zh-CN"/>
        </w:rPr>
        <w:t>-500</w:t>
      </w:r>
      <w:r w:rsidRPr="000432C4">
        <w:rPr>
          <w:rFonts w:hint="eastAsia"/>
          <w:sz w:val="24"/>
          <w:lang w:val="zh-CN"/>
        </w:rPr>
        <w:t>0000</w:t>
      </w:r>
      <w:r w:rsidRPr="000432C4">
        <w:rPr>
          <w:rFonts w:hint="eastAsia"/>
          <w:sz w:val="24"/>
          <w:lang w:val="zh-CN"/>
        </w:rPr>
        <w:t>）</w:t>
      </w:r>
      <w:r w:rsidRPr="000432C4">
        <w:rPr>
          <w:sz w:val="24"/>
          <w:lang w:val="zh-CN"/>
        </w:rPr>
        <w:t>×0.</w:t>
      </w:r>
      <w:r w:rsidRPr="000432C4">
        <w:rPr>
          <w:rFonts w:hint="eastAsia"/>
          <w:sz w:val="24"/>
          <w:lang w:val="zh-CN"/>
        </w:rPr>
        <w:t>45</w:t>
      </w:r>
      <w:r w:rsidRPr="000432C4">
        <w:rPr>
          <w:sz w:val="24"/>
          <w:lang w:val="zh-CN"/>
        </w:rPr>
        <w:t>%=</w:t>
      </w:r>
      <w:r w:rsidRPr="000432C4">
        <w:rPr>
          <w:rFonts w:hint="eastAsia"/>
          <w:sz w:val="24"/>
          <w:lang w:val="zh-CN"/>
        </w:rPr>
        <w:t>50122.5</w:t>
      </w:r>
      <w:r w:rsidRPr="000432C4">
        <w:rPr>
          <w:sz w:val="24"/>
          <w:lang w:val="zh-CN"/>
        </w:rPr>
        <w:t>元，服务费</w:t>
      </w:r>
      <w:r w:rsidRPr="000432C4">
        <w:rPr>
          <w:rFonts w:hint="eastAsia"/>
          <w:sz w:val="24"/>
          <w:lang w:val="zh-CN"/>
        </w:rPr>
        <w:t>缴纳</w:t>
      </w:r>
      <w:r w:rsidRPr="000432C4">
        <w:rPr>
          <w:rFonts w:hint="eastAsia"/>
          <w:sz w:val="24"/>
          <w:lang w:val="zh-CN"/>
        </w:rPr>
        <w:t>50122</w:t>
      </w:r>
      <w:r w:rsidRPr="000432C4">
        <w:rPr>
          <w:rFonts w:hint="eastAsia"/>
          <w:sz w:val="24"/>
          <w:lang w:val="zh-CN"/>
        </w:rPr>
        <w:t>元。</w:t>
      </w:r>
    </w:p>
    <w:p w:rsidR="0031253E" w:rsidRPr="000432C4" w:rsidRDefault="00AB2FC7" w:rsidP="00AE6DB9">
      <w:pPr>
        <w:tabs>
          <w:tab w:val="left" w:pos="700"/>
        </w:tabs>
        <w:autoSpaceDE w:val="0"/>
        <w:autoSpaceDN w:val="0"/>
        <w:adjustRightInd w:val="0"/>
        <w:spacing w:line="360" w:lineRule="auto"/>
        <w:ind w:firstLineChars="200" w:firstLine="480"/>
        <w:rPr>
          <w:sz w:val="24"/>
          <w:szCs w:val="24"/>
          <w:lang w:val="zh-CN"/>
        </w:rPr>
      </w:pPr>
      <w:r w:rsidRPr="000432C4">
        <w:rPr>
          <w:rFonts w:hint="eastAsia"/>
          <w:sz w:val="24"/>
          <w:szCs w:val="24"/>
        </w:rPr>
        <w:t>成交</w:t>
      </w:r>
      <w:r w:rsidR="00AE6DB9" w:rsidRPr="000432C4">
        <w:rPr>
          <w:rFonts w:hint="eastAsia"/>
          <w:sz w:val="24"/>
          <w:szCs w:val="24"/>
        </w:rPr>
        <w:t>供应商应于</w:t>
      </w:r>
      <w:r w:rsidRPr="000432C4">
        <w:rPr>
          <w:rFonts w:hint="eastAsia"/>
          <w:sz w:val="24"/>
          <w:szCs w:val="24"/>
        </w:rPr>
        <w:t>成交</w:t>
      </w:r>
      <w:r w:rsidR="00AE6DB9" w:rsidRPr="000432C4">
        <w:rPr>
          <w:rFonts w:hint="eastAsia"/>
          <w:sz w:val="24"/>
          <w:szCs w:val="24"/>
        </w:rPr>
        <w:t>公告发布之日起</w:t>
      </w:r>
      <w:r w:rsidR="00AE6DB9" w:rsidRPr="000432C4">
        <w:rPr>
          <w:rFonts w:hint="eastAsia"/>
          <w:sz w:val="24"/>
          <w:szCs w:val="24"/>
        </w:rPr>
        <w:t>5</w:t>
      </w:r>
      <w:r w:rsidR="00AE6DB9" w:rsidRPr="000432C4">
        <w:rPr>
          <w:rFonts w:hint="eastAsia"/>
          <w:sz w:val="24"/>
          <w:szCs w:val="24"/>
        </w:rPr>
        <w:t>个工作日内缴纳</w:t>
      </w:r>
      <w:r w:rsidR="00AE6DB9" w:rsidRPr="000432C4">
        <w:rPr>
          <w:rFonts w:hint="eastAsia"/>
          <w:sz w:val="24"/>
          <w:szCs w:val="24"/>
          <w:lang w:val="zh-CN"/>
        </w:rPr>
        <w:t>招标代理服务费，缴费单位名称须与投标单位名称一致，缴费时请注明项目编号及</w:t>
      </w:r>
      <w:r w:rsidRPr="000432C4">
        <w:rPr>
          <w:rFonts w:hint="eastAsia"/>
          <w:sz w:val="24"/>
          <w:szCs w:val="24"/>
          <w:lang w:val="zh-CN"/>
        </w:rPr>
        <w:t>成交</w:t>
      </w:r>
      <w:r w:rsidR="00AE6DB9" w:rsidRPr="000432C4">
        <w:rPr>
          <w:rFonts w:hint="eastAsia"/>
          <w:sz w:val="24"/>
          <w:szCs w:val="24"/>
          <w:lang w:val="zh-CN"/>
        </w:rPr>
        <w:t>包号。</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名</w:t>
      </w:r>
      <w:r w:rsidRPr="000432C4">
        <w:rPr>
          <w:rFonts w:ascii="Times New Roman" w:eastAsia="宋体" w:hAnsi="Times New Roman" w:cs="Times New Roman" w:hint="eastAsia"/>
          <w:color w:val="auto"/>
        </w:rPr>
        <w:t xml:space="preserve">        </w:t>
      </w:r>
      <w:r w:rsidRPr="000432C4">
        <w:rPr>
          <w:rFonts w:ascii="Times New Roman" w:eastAsia="宋体" w:hAnsi="Times New Roman" w:cs="Times New Roman" w:hint="eastAsia"/>
          <w:color w:val="auto"/>
        </w:rPr>
        <w:t>称：天津市公共资源交易中心</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开户行及账号：中国建设银行股份有限公司天津明华支行</w:t>
      </w:r>
      <w:r w:rsidRPr="000432C4">
        <w:rPr>
          <w:rFonts w:ascii="Times New Roman" w:eastAsia="宋体" w:hAnsi="Times New Roman" w:cs="Times New Roman" w:hint="eastAsia"/>
          <w:color w:val="auto"/>
        </w:rPr>
        <w:t xml:space="preserve"> </w:t>
      </w:r>
    </w:p>
    <w:p w:rsidR="00AE6DB9" w:rsidRPr="000432C4" w:rsidRDefault="00AE6DB9" w:rsidP="00AE6DB9">
      <w:pPr>
        <w:pStyle w:val="Default"/>
        <w:spacing w:line="360" w:lineRule="auto"/>
        <w:ind w:firstLineChars="897" w:firstLine="2153"/>
        <w:rPr>
          <w:rFonts w:ascii="Times New Roman" w:eastAsia="宋体" w:hAnsi="Times New Roman" w:cs="Times New Roman"/>
          <w:color w:val="auto"/>
        </w:rPr>
      </w:pPr>
      <w:r w:rsidRPr="000432C4">
        <w:rPr>
          <w:rFonts w:ascii="Times New Roman" w:eastAsia="宋体" w:hAnsi="Times New Roman" w:cs="Times New Roman"/>
          <w:color w:val="auto"/>
        </w:rPr>
        <w:t>1205 0162 4900 0000 0675</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银行联行号：</w:t>
      </w:r>
      <w:r w:rsidRPr="000432C4">
        <w:rPr>
          <w:rFonts w:ascii="Times New Roman" w:eastAsia="宋体" w:hAnsi="Times New Roman" w:cs="Times New Roman" w:hint="eastAsia"/>
          <w:color w:val="auto"/>
        </w:rPr>
        <w:t>105110039436</w:t>
      </w:r>
    </w:p>
    <w:p w:rsidR="00AE6DB9" w:rsidRPr="000432C4" w:rsidRDefault="00AE6DB9" w:rsidP="00AE6DB9">
      <w:pPr>
        <w:pStyle w:val="Default"/>
        <w:spacing w:line="360" w:lineRule="auto"/>
        <w:ind w:firstLineChars="200" w:firstLine="480"/>
        <w:rPr>
          <w:rFonts w:ascii="Times New Roman" w:eastAsia="宋体" w:hAnsi="Times New Roman" w:cs="Times New Roman"/>
          <w:color w:val="auto"/>
        </w:rPr>
      </w:pPr>
      <w:r w:rsidRPr="000432C4">
        <w:rPr>
          <w:rFonts w:ascii="Times New Roman" w:eastAsia="宋体" w:hAnsi="Times New Roman" w:cs="Times New Roman" w:hint="eastAsia"/>
          <w:color w:val="auto"/>
        </w:rPr>
        <w:t>纳税人识别号：</w:t>
      </w:r>
      <w:r w:rsidRPr="000432C4">
        <w:rPr>
          <w:rFonts w:ascii="Times New Roman" w:eastAsia="宋体" w:hAnsi="Times New Roman" w:cs="Times New Roman" w:hint="eastAsia"/>
          <w:color w:val="auto"/>
        </w:rPr>
        <w:t>1212 0000 MB1E 44809C</w:t>
      </w:r>
    </w:p>
    <w:p w:rsidR="00AE6DB9" w:rsidRPr="000432C4" w:rsidRDefault="00AE6DB9" w:rsidP="00AE6DB9">
      <w:pPr>
        <w:pStyle w:val="Default"/>
        <w:spacing w:line="360" w:lineRule="auto"/>
        <w:ind w:firstLineChars="200" w:firstLine="480"/>
        <w:jc w:val="both"/>
        <w:rPr>
          <w:rFonts w:ascii="Times New Roman" w:eastAsia="宋体" w:hAnsi="Times New Roman" w:cs="Times New Roman"/>
          <w:color w:val="auto"/>
        </w:rPr>
      </w:pPr>
      <w:r w:rsidRPr="000432C4">
        <w:rPr>
          <w:rFonts w:ascii="Times New Roman" w:eastAsia="宋体" w:hAnsi="Times New Roman" w:cs="Times New Roman" w:hint="eastAsia"/>
          <w:color w:val="auto"/>
        </w:rPr>
        <w:t>地址：天津市河东区红星路</w:t>
      </w:r>
      <w:r w:rsidRPr="000432C4">
        <w:rPr>
          <w:rFonts w:ascii="Times New Roman" w:eastAsia="宋体" w:hAnsi="Times New Roman" w:cs="Times New Roman" w:hint="eastAsia"/>
          <w:color w:val="auto"/>
        </w:rPr>
        <w:t>79</w:t>
      </w:r>
      <w:r w:rsidRPr="000432C4">
        <w:rPr>
          <w:rFonts w:ascii="Times New Roman" w:eastAsia="宋体" w:hAnsi="Times New Roman" w:cs="Times New Roman" w:hint="eastAsia"/>
          <w:color w:val="auto"/>
        </w:rPr>
        <w:t>号</w:t>
      </w:r>
    </w:p>
    <w:p w:rsidR="00C47607" w:rsidRPr="000432C4" w:rsidRDefault="00C47607" w:rsidP="00AE6DB9">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lang w:val="zh-CN"/>
        </w:rPr>
        <w:t>缴费及申请开票系统</w:t>
      </w:r>
      <w:r w:rsidRPr="000432C4">
        <w:rPr>
          <w:rFonts w:ascii="Times New Roman" w:eastAsia="宋体" w:hAnsi="Times New Roman" w:cs="Times New Roman" w:hint="eastAsia"/>
          <w:color w:val="auto"/>
          <w:kern w:val="2"/>
        </w:rPr>
        <w:t>：</w:t>
      </w:r>
      <w:r w:rsidR="006A271C" w:rsidRPr="000432C4">
        <w:rPr>
          <w:rFonts w:ascii="Times New Roman" w:eastAsia="宋体" w:hAnsi="Times New Roman" w:cs="Times New Roman"/>
          <w:color w:val="auto"/>
          <w:kern w:val="2"/>
        </w:rPr>
        <w:t>http://pay.tjggzy.cn/</w:t>
      </w:r>
    </w:p>
    <w:p w:rsidR="00AE6DB9" w:rsidRPr="000432C4" w:rsidRDefault="00E820C0" w:rsidP="00AE6DB9">
      <w:pPr>
        <w:pStyle w:val="Default"/>
        <w:spacing w:line="360" w:lineRule="auto"/>
        <w:ind w:firstLineChars="200" w:firstLine="480"/>
        <w:jc w:val="both"/>
        <w:rPr>
          <w:rFonts w:ascii="Times New Roman" w:eastAsia="宋体" w:hAnsi="Times New Roman" w:cs="Times New Roman"/>
          <w:color w:val="auto"/>
          <w:kern w:val="2"/>
          <w:lang w:val="zh-CN"/>
        </w:rPr>
      </w:pPr>
      <w:r w:rsidRPr="000432C4">
        <w:rPr>
          <w:rFonts w:ascii="Times New Roman" w:eastAsia="宋体" w:hAnsi="Times New Roman" w:cs="Times New Roman" w:hint="eastAsia"/>
          <w:color w:val="auto"/>
          <w:kern w:val="2"/>
          <w:lang w:val="zh-CN"/>
        </w:rPr>
        <w:t>缴费及开票咨询电话：</w:t>
      </w:r>
      <w:r w:rsidRPr="000432C4">
        <w:rPr>
          <w:rFonts w:ascii="Times New Roman" w:eastAsia="宋体" w:hAnsi="Times New Roman" w:cs="Times New Roman" w:hint="eastAsia"/>
          <w:color w:val="auto"/>
          <w:kern w:val="2"/>
          <w:lang w:val="zh-CN"/>
        </w:rPr>
        <w:t>022-24532012</w:t>
      </w:r>
    </w:p>
    <w:p w:rsidR="00741459" w:rsidRPr="00DA11A1" w:rsidRDefault="00741459" w:rsidP="00741459">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3B3029">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3B3029">
        <w:rPr>
          <w:rFonts w:asciiTheme="minorEastAsia" w:eastAsiaTheme="minorEastAsia" w:hAnsiTheme="minorEastAsia" w:hint="eastAsia"/>
          <w:bCs/>
        </w:rPr>
        <w:t>和《</w:t>
      </w:r>
      <w:r w:rsidR="003B3029" w:rsidRPr="003B3029">
        <w:rPr>
          <w:rFonts w:asciiTheme="minorEastAsia" w:eastAsiaTheme="minorEastAsia" w:hAnsiTheme="minorEastAsia" w:hint="eastAsia"/>
          <w:bCs/>
        </w:rPr>
        <w:t>诚信参与政府采购活动提示函</w:t>
      </w:r>
      <w:r w:rsidR="003B3029">
        <w:rPr>
          <w:rFonts w:asciiTheme="minorEastAsia" w:eastAsiaTheme="minorEastAsia" w:hAnsiTheme="minorEastAsia" w:hint="eastAsia"/>
          <w:bCs/>
        </w:rPr>
        <w:t>》</w:t>
      </w:r>
    </w:p>
    <w:p w:rsidR="00741459" w:rsidRPr="00DA11A1" w:rsidRDefault="00741459" w:rsidP="00741459">
      <w:pPr>
        <w:pStyle w:val="Default"/>
        <w:spacing w:line="360" w:lineRule="auto"/>
        <w:ind w:firstLineChars="200" w:firstLine="480"/>
        <w:jc w:val="both"/>
        <w:rPr>
          <w:color w:val="FF0000"/>
        </w:rPr>
      </w:pPr>
    </w:p>
    <w:p w:rsidR="00741459" w:rsidRPr="00741459"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Default="009253FB" w:rsidP="00C37CED">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0432C4">
        <w:rPr>
          <w:rFonts w:ascii="Times New Roman" w:eastAsia="宋体" w:hAnsi="Times New Roman" w:cs="Times New Roman" w:hint="eastAsia"/>
          <w:color w:val="auto"/>
          <w:kern w:val="2"/>
        </w:rPr>
        <w:t>4</w:t>
      </w:r>
      <w:r w:rsidR="00AE6DB9" w:rsidRPr="000206AA">
        <w:rPr>
          <w:rFonts w:ascii="Times New Roman" w:eastAsia="宋体" w:hAnsi="Times New Roman" w:cs="Times New Roman"/>
          <w:color w:val="auto"/>
          <w:kern w:val="2"/>
        </w:rPr>
        <w:t>月</w:t>
      </w:r>
      <w:r w:rsidR="000432C4">
        <w:rPr>
          <w:rFonts w:ascii="Times New Roman" w:eastAsia="宋体" w:hAnsi="Times New Roman" w:cs="Times New Roman" w:hint="eastAsia"/>
          <w:color w:val="auto"/>
          <w:kern w:val="2"/>
        </w:rPr>
        <w:t>11</w:t>
      </w:r>
      <w:r w:rsidR="00AE6DB9" w:rsidRPr="000206AA">
        <w:rPr>
          <w:rFonts w:ascii="Times New Roman" w:eastAsia="宋体" w:hAnsi="Times New Roman" w:cs="Times New Roman"/>
          <w:color w:val="auto"/>
          <w:kern w:val="2"/>
        </w:rPr>
        <w:t>日</w:t>
      </w: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41459" w:rsidRPr="00DA11A1" w:rsidRDefault="00741459" w:rsidP="0074145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741459" w:rsidRPr="00DA11A1" w:rsidRDefault="00741459" w:rsidP="00741459">
      <w:pPr>
        <w:spacing w:line="360" w:lineRule="auto"/>
        <w:jc w:val="center"/>
        <w:rPr>
          <w:rFonts w:eastAsia="方正小标宋简体"/>
          <w:bCs/>
          <w:kern w:val="0"/>
          <w:sz w:val="24"/>
          <w:szCs w:val="24"/>
        </w:rPr>
      </w:pPr>
    </w:p>
    <w:p w:rsidR="00741459" w:rsidRPr="00DA11A1" w:rsidRDefault="00741459" w:rsidP="0074145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741459" w:rsidRPr="00DA11A1" w:rsidRDefault="00741459" w:rsidP="0074145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741459" w:rsidRPr="00DA11A1" w:rsidRDefault="00741459" w:rsidP="0074145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741459" w:rsidRPr="00DA11A1" w:rsidRDefault="00741459" w:rsidP="00741459">
      <w:pPr>
        <w:spacing w:line="360" w:lineRule="auto"/>
        <w:jc w:val="center"/>
        <w:rPr>
          <w:rFonts w:eastAsia="方正小标宋简体"/>
          <w:spacing w:val="-10"/>
          <w:sz w:val="24"/>
          <w:szCs w:val="24"/>
        </w:rPr>
      </w:pPr>
    </w:p>
    <w:p w:rsidR="00741459" w:rsidRPr="00DA11A1" w:rsidRDefault="00741459" w:rsidP="00741459">
      <w:pPr>
        <w:spacing w:line="360" w:lineRule="auto"/>
        <w:jc w:val="center"/>
        <w:rPr>
          <w:rFonts w:eastAsia="方正小标宋简体"/>
          <w:spacing w:val="-10"/>
          <w:sz w:val="24"/>
          <w:szCs w:val="24"/>
        </w:rPr>
      </w:pPr>
    </w:p>
    <w:p w:rsidR="00741459" w:rsidRDefault="00741459" w:rsidP="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41459" w:rsidRPr="00DA11A1" w:rsidRDefault="00741459" w:rsidP="0074145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08196E" w:rsidRDefault="0008196E" w:rsidP="0008196E">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8196E" w:rsidRDefault="0008196E" w:rsidP="0008196E">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8196E" w:rsidRDefault="0008196E" w:rsidP="0008196E">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08196E" w:rsidRDefault="0008196E" w:rsidP="0008196E">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196E" w:rsidRDefault="0008196E" w:rsidP="0008196E">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08196E" w:rsidRDefault="0008196E" w:rsidP="0008196E">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市水务局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市政务服务办关于进一步贯彻落实政府采购支持中小企业政策的通知（津财采〔</w:t>
      </w:r>
      <w:r>
        <w:rPr>
          <w:rFonts w:eastAsiaTheme="minorEastAsia"/>
          <w:spacing w:val="-8"/>
          <w:sz w:val="24"/>
        </w:rPr>
        <w:t>2022</w:t>
      </w:r>
      <w:r>
        <w:rPr>
          <w:rFonts w:eastAsiaTheme="minorEastAsia" w:hint="eastAsia"/>
          <w:spacing w:val="-8"/>
          <w:sz w:val="24"/>
        </w:rPr>
        <w:t>〕</w:t>
      </w:r>
      <w:r>
        <w:rPr>
          <w:rFonts w:eastAsiaTheme="minorEastAsia"/>
          <w:spacing w:val="-8"/>
          <w:sz w:val="24"/>
        </w:rPr>
        <w:t>11</w:t>
      </w:r>
      <w:r>
        <w:rPr>
          <w:rFonts w:eastAsiaTheme="minorEastAsia" w:hint="eastAsia"/>
          <w:spacing w:val="-8"/>
          <w:sz w:val="24"/>
        </w:rPr>
        <w:t>号）</w:t>
      </w:r>
    </w:p>
    <w:p w:rsidR="003B3029" w:rsidRPr="00650CF2" w:rsidRDefault="003B3029" w:rsidP="003B3029">
      <w:pPr>
        <w:adjustRightInd w:val="0"/>
        <w:snapToGrid w:val="0"/>
        <w:spacing w:line="400" w:lineRule="exact"/>
        <w:jc w:val="center"/>
        <w:rPr>
          <w:b/>
          <w:sz w:val="24"/>
          <w:szCs w:val="24"/>
        </w:rPr>
      </w:pPr>
      <w:r w:rsidRPr="00650CF2">
        <w:rPr>
          <w:b/>
          <w:sz w:val="24"/>
          <w:szCs w:val="24"/>
        </w:rPr>
        <w:t>诚信参与政府采购活动提示函</w:t>
      </w:r>
    </w:p>
    <w:p w:rsidR="003B3029" w:rsidRPr="00650CF2" w:rsidRDefault="003B3029" w:rsidP="003B302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2"/>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3B3029"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B3029" w:rsidRDefault="003B3029" w:rsidP="003B3029">
      <w:pPr>
        <w:spacing w:line="360" w:lineRule="exact"/>
        <w:ind w:firstLineChars="200" w:firstLine="611"/>
        <w:rPr>
          <w:b/>
          <w:bCs/>
          <w:spacing w:val="-8"/>
          <w:kern w:val="28"/>
          <w:sz w:val="32"/>
          <w:szCs w:val="32"/>
        </w:rPr>
      </w:pPr>
    </w:p>
    <w:p w:rsidR="00B24BA8" w:rsidRPr="0008196E"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8196E">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t>第二部分</w:t>
      </w:r>
      <w:r w:rsidRPr="009A0835">
        <w:rPr>
          <w:rFonts w:ascii="Times New Roman" w:hAnsi="Times New Roman"/>
        </w:rPr>
        <w:t xml:space="preserve">  </w:t>
      </w:r>
      <w:r w:rsidRPr="009A0835">
        <w:rPr>
          <w:rFonts w:ascii="Times New Roman" w:hAnsi="Times New Roman"/>
        </w:rPr>
        <w:t>磋商项目要求</w:t>
      </w:r>
      <w:bookmarkEnd w:id="5"/>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C52837" w:rsidRPr="00B86558" w:rsidRDefault="00C52837" w:rsidP="00B86558">
      <w:pPr>
        <w:autoSpaceDE w:val="0"/>
        <w:autoSpaceDN w:val="0"/>
        <w:adjustRightInd w:val="0"/>
        <w:spacing w:line="360" w:lineRule="auto"/>
        <w:ind w:firstLineChars="200" w:firstLine="480"/>
        <w:rPr>
          <w:bCs/>
          <w:color w:val="FF0000"/>
          <w:sz w:val="24"/>
        </w:rPr>
      </w:pPr>
      <w:r w:rsidRPr="00384D04">
        <w:rPr>
          <w:bCs/>
          <w:sz w:val="24"/>
        </w:rPr>
        <w:t>（一）</w:t>
      </w:r>
      <w:r w:rsidRPr="00384D04">
        <w:rPr>
          <w:rFonts w:hint="eastAsia"/>
          <w:bCs/>
          <w:sz w:val="24"/>
        </w:rPr>
        <w:t>供应商</w:t>
      </w:r>
      <w:r w:rsidRPr="00384D04">
        <w:rPr>
          <w:bCs/>
          <w:sz w:val="24"/>
        </w:rPr>
        <w:t>须承诺所提供的服务、人员及设备符合相关国家强制性规定。</w:t>
      </w:r>
    </w:p>
    <w:p w:rsidR="00C52837" w:rsidRDefault="00C52837" w:rsidP="00C52837">
      <w:pPr>
        <w:autoSpaceDE w:val="0"/>
        <w:autoSpaceDN w:val="0"/>
        <w:adjustRightInd w:val="0"/>
        <w:spacing w:line="360" w:lineRule="auto"/>
        <w:ind w:firstLineChars="200" w:firstLine="480"/>
        <w:rPr>
          <w:sz w:val="24"/>
        </w:rPr>
      </w:pPr>
      <w:r>
        <w:rPr>
          <w:rFonts w:hint="eastAsia"/>
          <w:sz w:val="24"/>
        </w:rPr>
        <w:t>（</w:t>
      </w:r>
      <w:r w:rsidR="00C37CED">
        <w:rPr>
          <w:rFonts w:hint="eastAsia"/>
          <w:sz w:val="24"/>
        </w:rPr>
        <w:t>二</w:t>
      </w:r>
      <w:r>
        <w:rPr>
          <w:rFonts w:hint="eastAsia"/>
          <w:sz w:val="24"/>
        </w:rPr>
        <w:t>）</w:t>
      </w:r>
      <w:r w:rsidRPr="00384D04">
        <w:rPr>
          <w:rFonts w:hint="eastAsia"/>
          <w:bCs/>
          <w:sz w:val="24"/>
        </w:rPr>
        <w:t>供应商</w:t>
      </w:r>
      <w:r w:rsidRPr="00CC4F83">
        <w:rPr>
          <w:sz w:val="24"/>
        </w:rPr>
        <w:t>须提供本项目相关技术</w:t>
      </w:r>
      <w:r>
        <w:rPr>
          <w:rFonts w:hint="eastAsia"/>
          <w:sz w:val="24"/>
        </w:rPr>
        <w:t>人员</w:t>
      </w:r>
      <w:r w:rsidRPr="00FF5784">
        <w:rPr>
          <w:rFonts w:hint="eastAsia"/>
          <w:sz w:val="24"/>
        </w:rPr>
        <w:t>简历</w:t>
      </w:r>
      <w:r w:rsidRPr="00FF5784">
        <w:rPr>
          <w:rFonts w:hint="eastAsia"/>
          <w:sz w:val="24"/>
        </w:rPr>
        <w:t>(</w:t>
      </w:r>
      <w:r w:rsidRPr="00FF5784">
        <w:rPr>
          <w:rFonts w:hint="eastAsia"/>
          <w:sz w:val="24"/>
        </w:rPr>
        <w:t>含各成员的姓名、职务、职称、毕业学校、专业、专长、业绩等</w:t>
      </w:r>
      <w:r w:rsidRPr="00FF5784">
        <w:rPr>
          <w:rFonts w:hint="eastAsia"/>
          <w:sz w:val="24"/>
        </w:rPr>
        <w:t xml:space="preserve">) </w:t>
      </w:r>
      <w:r w:rsidRPr="00FF5784">
        <w:rPr>
          <w:rFonts w:hint="eastAsia"/>
          <w:sz w:val="24"/>
        </w:rPr>
        <w:t>原则上不允许更换，如需更换人员，必须经采购人同意。</w:t>
      </w:r>
    </w:p>
    <w:p w:rsidR="00C1497C" w:rsidRPr="00397D0E" w:rsidRDefault="00C1497C" w:rsidP="00C1497C">
      <w:pPr>
        <w:autoSpaceDE w:val="0"/>
        <w:autoSpaceDN w:val="0"/>
        <w:adjustRightInd w:val="0"/>
        <w:spacing w:line="360" w:lineRule="auto"/>
        <w:ind w:firstLineChars="200" w:firstLine="480"/>
        <w:rPr>
          <w:sz w:val="24"/>
        </w:rPr>
      </w:pPr>
      <w:r w:rsidRPr="00397D0E">
        <w:rPr>
          <w:rFonts w:hint="eastAsia"/>
          <w:sz w:val="24"/>
        </w:rPr>
        <w:t>（</w:t>
      </w:r>
      <w:r w:rsidR="00C37CED" w:rsidRPr="00397D0E">
        <w:rPr>
          <w:rFonts w:hint="eastAsia"/>
          <w:sz w:val="24"/>
        </w:rPr>
        <w:t>三</w:t>
      </w:r>
      <w:r w:rsidRPr="00397D0E">
        <w:rPr>
          <w:rFonts w:hint="eastAsia"/>
          <w:sz w:val="24"/>
        </w:rPr>
        <w:t>）</w:t>
      </w:r>
      <w:r w:rsidR="00397D0E" w:rsidRPr="00397D0E">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C1497C" w:rsidRPr="00BE5C54" w:rsidRDefault="00C1497C" w:rsidP="00C1497C">
      <w:pPr>
        <w:autoSpaceDE w:val="0"/>
        <w:autoSpaceDN w:val="0"/>
        <w:adjustRightInd w:val="0"/>
        <w:spacing w:line="360" w:lineRule="auto"/>
        <w:ind w:firstLineChars="200" w:firstLine="480"/>
        <w:rPr>
          <w:sz w:val="24"/>
        </w:rPr>
      </w:pPr>
      <w:r w:rsidRPr="00BE5C54">
        <w:rPr>
          <w:sz w:val="24"/>
        </w:rPr>
        <w:t>（</w:t>
      </w:r>
      <w:r w:rsidR="00C37CED">
        <w:rPr>
          <w:rFonts w:hint="eastAsia"/>
          <w:sz w:val="24"/>
        </w:rPr>
        <w:t>四</w:t>
      </w:r>
      <w:r w:rsidRPr="00BE5C54">
        <w:rPr>
          <w:sz w:val="24"/>
        </w:rPr>
        <w:t>）具体需求详见本部分项目需求书。</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C52837" w:rsidRPr="00BE5C5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（一）报价要求</w:t>
      </w:r>
    </w:p>
    <w:p w:rsidR="00C52837" w:rsidRPr="000432C4" w:rsidRDefault="00C52837" w:rsidP="00C52837">
      <w:pPr>
        <w:spacing w:line="360" w:lineRule="auto"/>
        <w:ind w:firstLineChars="200" w:firstLine="480"/>
        <w:rPr>
          <w:sz w:val="24"/>
        </w:rPr>
      </w:pPr>
      <w:r w:rsidRPr="000432C4">
        <w:rPr>
          <w:sz w:val="24"/>
        </w:rPr>
        <w:t xml:space="preserve">1. </w:t>
      </w:r>
      <w:r w:rsidRPr="000432C4">
        <w:rPr>
          <w:sz w:val="24"/>
        </w:rPr>
        <w:t>投标报价以人民币填列。</w:t>
      </w:r>
    </w:p>
    <w:p w:rsidR="00C52837" w:rsidRPr="000432C4" w:rsidRDefault="00C52837" w:rsidP="00C52837">
      <w:pPr>
        <w:spacing w:line="360" w:lineRule="auto"/>
        <w:ind w:firstLineChars="200" w:firstLine="480"/>
        <w:rPr>
          <w:sz w:val="24"/>
        </w:rPr>
      </w:pPr>
      <w:r w:rsidRPr="000432C4">
        <w:rPr>
          <w:sz w:val="24"/>
        </w:rPr>
        <w:t xml:space="preserve">2. </w:t>
      </w:r>
      <w:r w:rsidRPr="000432C4">
        <w:rPr>
          <w:sz w:val="24"/>
        </w:rPr>
        <w:t>投标人的报价应包括：人员费用、</w:t>
      </w:r>
      <w:r w:rsidRPr="000432C4">
        <w:rPr>
          <w:rFonts w:hint="eastAsia"/>
          <w:sz w:val="24"/>
        </w:rPr>
        <w:t>维保费用、设备维修及配件更换费用</w:t>
      </w:r>
      <w:r w:rsidRPr="000432C4">
        <w:rPr>
          <w:sz w:val="24"/>
        </w:rPr>
        <w:t>、管理费及税金等为完成竞争性磋商文件规定全部任务所需的一切应有费用。</w:t>
      </w:r>
    </w:p>
    <w:p w:rsidR="00C52837" w:rsidRPr="000432C4" w:rsidRDefault="00C52837" w:rsidP="00C52837">
      <w:pPr>
        <w:spacing w:line="360" w:lineRule="auto"/>
        <w:ind w:firstLineChars="200" w:firstLine="480"/>
        <w:rPr>
          <w:sz w:val="24"/>
        </w:rPr>
      </w:pPr>
      <w:r w:rsidRPr="000432C4">
        <w:rPr>
          <w:sz w:val="24"/>
        </w:rPr>
        <w:t xml:space="preserve">3. </w:t>
      </w:r>
      <w:r w:rsidRPr="000432C4">
        <w:rPr>
          <w:sz w:val="24"/>
        </w:rPr>
        <w:t>验收相关费用由投标人负责。</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（二）时间、地点要求：</w:t>
      </w:r>
    </w:p>
    <w:p w:rsidR="00F86830" w:rsidRPr="000432C4"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 xml:space="preserve">1. </w:t>
      </w:r>
      <w:r w:rsidRPr="000432C4">
        <w:rPr>
          <w:rFonts w:ascii="Times New Roman" w:eastAsia="宋体" w:hAnsi="Times New Roman" w:cs="Times New Roman"/>
          <w:color w:val="auto"/>
          <w:kern w:val="2"/>
        </w:rPr>
        <w:t>时间要求：</w:t>
      </w:r>
      <w:r w:rsidRPr="000432C4">
        <w:rPr>
          <w:rFonts w:ascii="Times New Roman" w:eastAsia="宋体" w:hAnsi="Times New Roman" w:cs="Times New Roman" w:hint="eastAsia"/>
          <w:color w:val="auto"/>
          <w:kern w:val="2"/>
        </w:rPr>
        <w:t>合同规定的服务起始之日起一年的服务期</w:t>
      </w:r>
      <w:r w:rsidRPr="000432C4">
        <w:rPr>
          <w:rFonts w:ascii="Times New Roman" w:eastAsia="宋体" w:hAnsi="Times New Roman" w:cs="Times New Roman"/>
          <w:color w:val="auto"/>
          <w:kern w:val="2"/>
        </w:rPr>
        <w:t>（特殊情况以合同为准）。</w:t>
      </w:r>
    </w:p>
    <w:p w:rsidR="00F86830" w:rsidRPr="000432C4"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 xml:space="preserve">2. </w:t>
      </w:r>
      <w:r w:rsidRPr="000432C4">
        <w:rPr>
          <w:rFonts w:ascii="Times New Roman" w:eastAsia="宋体" w:hAnsi="Times New Roman" w:cs="Times New Roman" w:hint="eastAsia"/>
          <w:color w:val="auto"/>
          <w:kern w:val="2"/>
        </w:rPr>
        <w:t>服务</w:t>
      </w:r>
      <w:r w:rsidRPr="000432C4">
        <w:rPr>
          <w:rFonts w:ascii="Times New Roman" w:eastAsia="宋体" w:hAnsi="Times New Roman" w:cs="Times New Roman"/>
          <w:color w:val="auto"/>
          <w:kern w:val="2"/>
        </w:rPr>
        <w:t>地点：</w:t>
      </w:r>
      <w:r w:rsidR="00EB4A7E" w:rsidRPr="000432C4">
        <w:rPr>
          <w:rFonts w:ascii="Times New Roman" w:eastAsia="宋体" w:hAnsi="Times New Roman" w:cs="Times New Roman" w:hint="eastAsia"/>
          <w:color w:val="auto"/>
          <w:kern w:val="2"/>
        </w:rPr>
        <w:t>天津市滨海新区新城路</w:t>
      </w:r>
      <w:r w:rsidR="00EB4A7E" w:rsidRPr="000432C4">
        <w:rPr>
          <w:rFonts w:ascii="Times New Roman" w:eastAsia="宋体" w:hAnsi="Times New Roman" w:cs="Times New Roman" w:hint="eastAsia"/>
          <w:color w:val="auto"/>
          <w:kern w:val="2"/>
        </w:rPr>
        <w:t>10</w:t>
      </w:r>
      <w:r w:rsidR="00EB4A7E" w:rsidRPr="000432C4">
        <w:rPr>
          <w:rFonts w:ascii="Times New Roman" w:eastAsia="宋体" w:hAnsi="Times New Roman" w:cs="Times New Roman" w:hint="eastAsia"/>
          <w:color w:val="auto"/>
          <w:kern w:val="2"/>
        </w:rPr>
        <w:t>号</w:t>
      </w:r>
      <w:r w:rsidR="00D87665" w:rsidRPr="000432C4">
        <w:rPr>
          <w:rFonts w:ascii="Times New Roman" w:eastAsia="宋体" w:hAnsi="Times New Roman" w:cs="Times New Roman"/>
          <w:color w:val="auto"/>
          <w:kern w:val="2"/>
        </w:rPr>
        <w:t>（特殊情况以合同为准）。</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（三）供应商须整包进行磋商，不得拆包分项磋商。</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（四）磋商有效期：本项目磋商有效期为</w:t>
      </w:r>
      <w:r w:rsidRPr="000432C4">
        <w:rPr>
          <w:rFonts w:ascii="Times New Roman" w:eastAsia="宋体" w:hAnsi="Times New Roman" w:cs="Times New Roman"/>
          <w:color w:val="auto"/>
          <w:kern w:val="2"/>
        </w:rPr>
        <w:t>60</w:t>
      </w:r>
      <w:r w:rsidRPr="000432C4">
        <w:rPr>
          <w:rFonts w:ascii="Times New Roman" w:eastAsia="宋体" w:hAnsi="Times New Roman" w:cs="Times New Roman"/>
          <w:color w:val="auto"/>
          <w:kern w:val="2"/>
        </w:rPr>
        <w:t>天。</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rPr>
        <w:t>（五）服务要求：</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rPr>
        <w:t>1.</w:t>
      </w:r>
      <w:r w:rsidRPr="000432C4">
        <w:rPr>
          <w:rFonts w:ascii="Times New Roman" w:eastAsia="宋体" w:hAnsi="Times New Roman" w:cs="Times New Roman" w:hint="eastAsia"/>
          <w:color w:val="auto"/>
          <w:kern w:val="2"/>
        </w:rPr>
        <w:t>具体需求详见项目需求书，供应商提供详细的服务方案。</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hint="eastAsia"/>
          <w:color w:val="auto"/>
          <w:kern w:val="2"/>
        </w:rPr>
        <w:t>2.</w:t>
      </w:r>
      <w:r w:rsidRPr="000432C4">
        <w:rPr>
          <w:rFonts w:ascii="Times New Roman" w:eastAsia="宋体" w:hAnsi="Times New Roman" w:cs="Times New Roman" w:hint="eastAsia"/>
          <w:color w:val="auto"/>
          <w:kern w:val="2"/>
        </w:rPr>
        <w:t>成交后，成交供应商应与采购人就数据信息安全等内容签署保密协议。</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w:t>
      </w:r>
      <w:r w:rsidRPr="000432C4">
        <w:rPr>
          <w:rFonts w:ascii="Times New Roman" w:eastAsia="宋体" w:hAnsi="Times New Roman" w:cs="Times New Roman" w:hint="eastAsia"/>
          <w:color w:val="auto"/>
          <w:kern w:val="2"/>
        </w:rPr>
        <w:t>六</w:t>
      </w:r>
      <w:r w:rsidRPr="000432C4">
        <w:rPr>
          <w:rFonts w:ascii="Times New Roman" w:eastAsia="宋体" w:hAnsi="Times New Roman" w:cs="Times New Roman"/>
          <w:color w:val="auto"/>
          <w:kern w:val="2"/>
        </w:rPr>
        <w:t>）付款方式</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hAnsi="Times New Roman" w:cs="Times New Roman" w:hint="eastAsia"/>
          <w:color w:val="auto"/>
          <w:szCs w:val="21"/>
        </w:rPr>
        <w:t>按季度付款，服务合格，每季度末支付年合同金额的</w:t>
      </w:r>
      <w:r w:rsidRPr="000432C4">
        <w:rPr>
          <w:rFonts w:ascii="Times New Roman" w:hAnsi="Times New Roman" w:cs="Times New Roman" w:hint="eastAsia"/>
          <w:color w:val="auto"/>
          <w:szCs w:val="21"/>
        </w:rPr>
        <w:t>25%</w:t>
      </w:r>
      <w:r w:rsidRPr="000432C4">
        <w:rPr>
          <w:rFonts w:ascii="Times New Roman" w:hAnsi="Times New Roman" w:cs="Times New Roman"/>
          <w:color w:val="auto"/>
        </w:rPr>
        <w:t>（特殊情况以合同为准）。</w:t>
      </w:r>
    </w:p>
    <w:p w:rsidR="00C52837" w:rsidRPr="000432C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0432C4">
        <w:rPr>
          <w:rFonts w:ascii="Times New Roman" w:eastAsia="宋体" w:hAnsi="Times New Roman" w:cs="Times New Roman"/>
          <w:color w:val="auto"/>
          <w:kern w:val="2"/>
        </w:rPr>
        <w:t>（</w:t>
      </w:r>
      <w:r w:rsidRPr="000432C4">
        <w:rPr>
          <w:rFonts w:ascii="Times New Roman" w:eastAsia="宋体" w:hAnsi="Times New Roman" w:cs="Times New Roman" w:hint="eastAsia"/>
          <w:color w:val="auto"/>
          <w:kern w:val="2"/>
        </w:rPr>
        <w:t>七</w:t>
      </w:r>
      <w:r w:rsidRPr="000432C4">
        <w:rPr>
          <w:rFonts w:ascii="Times New Roman" w:eastAsia="宋体" w:hAnsi="Times New Roman" w:cs="Times New Roman"/>
          <w:color w:val="auto"/>
          <w:kern w:val="2"/>
        </w:rPr>
        <w:t>）磋商保证金及履约保证金：本项目不收取磋商保证金及履约保证金。</w:t>
      </w:r>
    </w:p>
    <w:p w:rsidR="006853AD" w:rsidRPr="000432C4" w:rsidRDefault="006853AD" w:rsidP="006853AD">
      <w:pPr>
        <w:autoSpaceDE w:val="0"/>
        <w:autoSpaceDN w:val="0"/>
        <w:adjustRightInd w:val="0"/>
        <w:spacing w:line="360" w:lineRule="auto"/>
        <w:ind w:firstLineChars="200" w:firstLine="480"/>
        <w:rPr>
          <w:bCs/>
          <w:sz w:val="24"/>
        </w:rPr>
      </w:pPr>
      <w:r w:rsidRPr="000432C4">
        <w:rPr>
          <w:rFonts w:hint="eastAsia"/>
          <w:bCs/>
          <w:sz w:val="24"/>
        </w:rPr>
        <w:t>三、评</w:t>
      </w:r>
      <w:r w:rsidR="00B137C0" w:rsidRPr="000432C4">
        <w:rPr>
          <w:rFonts w:hint="eastAsia"/>
          <w:bCs/>
          <w:sz w:val="24"/>
        </w:rPr>
        <w:t>分</w:t>
      </w:r>
      <w:r w:rsidRPr="000432C4">
        <w:rPr>
          <w:rFonts w:hint="eastAsia"/>
          <w:bCs/>
          <w:sz w:val="24"/>
        </w:rPr>
        <w:t>因素及评标标准</w:t>
      </w:r>
    </w:p>
    <w:p w:rsidR="00174462" w:rsidRPr="000432C4" w:rsidRDefault="00174462" w:rsidP="006853AD">
      <w:pPr>
        <w:autoSpaceDE w:val="0"/>
        <w:autoSpaceDN w:val="0"/>
        <w:adjustRightInd w:val="0"/>
        <w:spacing w:line="360" w:lineRule="auto"/>
        <w:ind w:firstLineChars="200" w:firstLine="480"/>
        <w:rPr>
          <w:bCs/>
          <w:sz w:val="24"/>
        </w:rPr>
      </w:pPr>
      <w:r w:rsidRPr="000432C4">
        <w:rPr>
          <w:rFonts w:hint="eastAsia"/>
          <w:bCs/>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32C4" w:rsidRPr="000432C4" w:rsidTr="009D4EC0">
        <w:trPr>
          <w:jc w:val="center"/>
        </w:trPr>
        <w:tc>
          <w:tcPr>
            <w:tcW w:w="9396" w:type="dxa"/>
            <w:gridSpan w:val="3"/>
            <w:shd w:val="clear" w:color="auto" w:fill="auto"/>
            <w:vAlign w:val="center"/>
            <w:hideMark/>
          </w:tcPr>
          <w:p w:rsidR="00C37CED" w:rsidRPr="000432C4" w:rsidRDefault="00C37CED" w:rsidP="00174462">
            <w:pPr>
              <w:widowControl/>
              <w:adjustRightInd w:val="0"/>
              <w:snapToGrid w:val="0"/>
              <w:jc w:val="center"/>
              <w:rPr>
                <w:kern w:val="0"/>
                <w:sz w:val="24"/>
                <w:szCs w:val="24"/>
              </w:rPr>
            </w:pPr>
            <w:bookmarkStart w:id="39" w:name="OLE_LINK9"/>
            <w:bookmarkStart w:id="40" w:name="OLE_LINK10"/>
            <w:r w:rsidRPr="000432C4">
              <w:rPr>
                <w:kern w:val="0"/>
                <w:sz w:val="24"/>
                <w:szCs w:val="24"/>
              </w:rPr>
              <w:t>第一部分</w:t>
            </w:r>
            <w:r w:rsidRPr="000432C4">
              <w:rPr>
                <w:kern w:val="0"/>
                <w:sz w:val="24"/>
                <w:szCs w:val="24"/>
              </w:rPr>
              <w:t xml:space="preserve"> </w:t>
            </w:r>
            <w:r w:rsidRPr="000432C4">
              <w:rPr>
                <w:kern w:val="0"/>
                <w:sz w:val="24"/>
                <w:szCs w:val="24"/>
              </w:rPr>
              <w:t>价格（</w:t>
            </w:r>
            <w:r w:rsidR="00174462"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C37CED" w:rsidRPr="000432C4" w:rsidRDefault="00C37CED" w:rsidP="00396D38">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hideMark/>
          </w:tcPr>
          <w:p w:rsidR="00C37CED" w:rsidRPr="000432C4" w:rsidRDefault="00C37CED" w:rsidP="00396D38">
            <w:pPr>
              <w:widowControl/>
              <w:adjustRightInd w:val="0"/>
              <w:snapToGrid w:val="0"/>
              <w:jc w:val="center"/>
              <w:rPr>
                <w:kern w:val="0"/>
                <w:sz w:val="24"/>
                <w:szCs w:val="24"/>
              </w:rPr>
            </w:pPr>
            <w:r w:rsidRPr="000432C4">
              <w:rPr>
                <w:kern w:val="0"/>
                <w:sz w:val="24"/>
                <w:szCs w:val="24"/>
              </w:rPr>
              <w:t>1</w:t>
            </w:r>
          </w:p>
        </w:tc>
        <w:tc>
          <w:tcPr>
            <w:tcW w:w="1445" w:type="dxa"/>
            <w:shd w:val="clear" w:color="auto" w:fill="auto"/>
            <w:vAlign w:val="center"/>
            <w:hideMark/>
          </w:tcPr>
          <w:p w:rsidR="00C37CED" w:rsidRPr="000432C4" w:rsidRDefault="00C37CED" w:rsidP="00396D38">
            <w:pPr>
              <w:widowControl/>
              <w:adjustRightInd w:val="0"/>
              <w:snapToGrid w:val="0"/>
              <w:jc w:val="center"/>
              <w:rPr>
                <w:kern w:val="0"/>
                <w:sz w:val="24"/>
                <w:szCs w:val="24"/>
              </w:rPr>
            </w:pPr>
            <w:r w:rsidRPr="000432C4">
              <w:rPr>
                <w:kern w:val="0"/>
                <w:sz w:val="24"/>
                <w:szCs w:val="24"/>
              </w:rPr>
              <w:t>价格</w:t>
            </w:r>
          </w:p>
        </w:tc>
        <w:tc>
          <w:tcPr>
            <w:tcW w:w="7288" w:type="dxa"/>
            <w:shd w:val="clear" w:color="auto" w:fill="auto"/>
            <w:vAlign w:val="center"/>
            <w:hideMark/>
          </w:tcPr>
          <w:p w:rsidR="00C37CED" w:rsidRPr="000432C4" w:rsidRDefault="00C37CED" w:rsidP="00C37CED">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C37CED" w:rsidRPr="000432C4" w:rsidRDefault="00C37CED" w:rsidP="00C37CED">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00174462" w:rsidRPr="000432C4">
              <w:rPr>
                <w:rFonts w:hint="eastAsia"/>
                <w:kern w:val="0"/>
                <w:sz w:val="24"/>
                <w:szCs w:val="24"/>
              </w:rPr>
              <w:t>1</w:t>
            </w:r>
            <w:r w:rsidRPr="000432C4">
              <w:rPr>
                <w:kern w:val="0"/>
                <w:sz w:val="24"/>
                <w:szCs w:val="24"/>
              </w:rPr>
              <w:t>0</w:t>
            </w:r>
          </w:p>
          <w:p w:rsidR="00C37CED" w:rsidRPr="000432C4" w:rsidRDefault="00C37CED" w:rsidP="00C37CED">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C37CED" w:rsidRPr="000432C4" w:rsidRDefault="00174462" w:rsidP="00396D38">
            <w:pPr>
              <w:widowControl/>
              <w:adjustRightInd w:val="0"/>
              <w:snapToGrid w:val="0"/>
              <w:jc w:val="center"/>
              <w:rPr>
                <w:kern w:val="0"/>
                <w:sz w:val="24"/>
                <w:szCs w:val="24"/>
              </w:rPr>
            </w:pPr>
            <w:r w:rsidRPr="000432C4">
              <w:rPr>
                <w:rFonts w:hint="eastAsia"/>
                <w:kern w:val="0"/>
                <w:sz w:val="24"/>
                <w:szCs w:val="24"/>
              </w:rPr>
              <w:t>1</w:t>
            </w:r>
            <w:r w:rsidR="00C37CED" w:rsidRPr="000432C4">
              <w:rPr>
                <w:kern w:val="0"/>
                <w:sz w:val="24"/>
                <w:szCs w:val="24"/>
              </w:rPr>
              <w:t>0</w:t>
            </w:r>
          </w:p>
        </w:tc>
      </w:tr>
      <w:tr w:rsidR="000432C4" w:rsidRPr="000432C4" w:rsidTr="009D4EC0">
        <w:trPr>
          <w:jc w:val="center"/>
        </w:trPr>
        <w:tc>
          <w:tcPr>
            <w:tcW w:w="9396" w:type="dxa"/>
            <w:gridSpan w:val="3"/>
            <w:shd w:val="clear" w:color="auto" w:fill="auto"/>
            <w:noWrap/>
            <w:vAlign w:val="center"/>
          </w:tcPr>
          <w:p w:rsidR="00C37CED" w:rsidRPr="000432C4" w:rsidRDefault="00C37CED" w:rsidP="00DE3E49">
            <w:pPr>
              <w:widowControl/>
              <w:adjustRightInd w:val="0"/>
              <w:snapToGrid w:val="0"/>
              <w:jc w:val="center"/>
              <w:rPr>
                <w:kern w:val="0"/>
                <w:sz w:val="24"/>
                <w:szCs w:val="24"/>
              </w:rPr>
            </w:pPr>
            <w:bookmarkStart w:id="41" w:name="OLE_LINK52"/>
            <w:r w:rsidRPr="000432C4">
              <w:rPr>
                <w:kern w:val="0"/>
                <w:sz w:val="24"/>
                <w:szCs w:val="24"/>
              </w:rPr>
              <w:t>第二部分</w:t>
            </w:r>
            <w:r w:rsidRPr="000432C4">
              <w:rPr>
                <w:kern w:val="0"/>
                <w:sz w:val="24"/>
                <w:szCs w:val="24"/>
              </w:rPr>
              <w:t xml:space="preserve"> </w:t>
            </w:r>
            <w:r w:rsidRPr="000432C4">
              <w:rPr>
                <w:kern w:val="0"/>
                <w:sz w:val="24"/>
                <w:szCs w:val="24"/>
              </w:rPr>
              <w:t>客观分（</w:t>
            </w:r>
            <w:r w:rsidR="00AB1058" w:rsidRPr="000432C4">
              <w:rPr>
                <w:rFonts w:hint="eastAsia"/>
                <w:kern w:val="0"/>
                <w:sz w:val="24"/>
                <w:szCs w:val="24"/>
              </w:rPr>
              <w:t>2</w:t>
            </w:r>
            <w:r w:rsidR="00DE3E49" w:rsidRPr="000432C4">
              <w:rPr>
                <w:rFonts w:hint="eastAsia"/>
                <w:kern w:val="0"/>
                <w:sz w:val="24"/>
                <w:szCs w:val="24"/>
              </w:rPr>
              <w:t>7</w:t>
            </w:r>
            <w:r w:rsidRPr="000432C4">
              <w:rPr>
                <w:kern w:val="0"/>
                <w:sz w:val="24"/>
                <w:szCs w:val="24"/>
              </w:rPr>
              <w:t>分）</w:t>
            </w:r>
            <w:bookmarkEnd w:id="41"/>
          </w:p>
        </w:tc>
        <w:tc>
          <w:tcPr>
            <w:tcW w:w="1140"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C37CED" w:rsidRPr="000432C4" w:rsidRDefault="00C37CED" w:rsidP="00396D38">
            <w:pPr>
              <w:widowControl/>
              <w:adjustRightInd w:val="0"/>
              <w:snapToGrid w:val="0"/>
              <w:jc w:val="center"/>
              <w:rPr>
                <w:kern w:val="0"/>
                <w:sz w:val="24"/>
                <w:szCs w:val="24"/>
              </w:rPr>
            </w:pPr>
            <w:bookmarkStart w:id="42" w:name="_Hlk195274473"/>
            <w:r w:rsidRPr="000432C4">
              <w:rPr>
                <w:kern w:val="0"/>
                <w:sz w:val="24"/>
                <w:szCs w:val="24"/>
              </w:rPr>
              <w:t>1</w:t>
            </w:r>
          </w:p>
        </w:tc>
        <w:tc>
          <w:tcPr>
            <w:tcW w:w="1445"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rFonts w:hint="eastAsia"/>
                <w:kern w:val="0"/>
                <w:sz w:val="24"/>
                <w:szCs w:val="24"/>
              </w:rPr>
              <w:t>投标人业绩</w:t>
            </w:r>
          </w:p>
        </w:tc>
        <w:tc>
          <w:tcPr>
            <w:tcW w:w="7288" w:type="dxa"/>
            <w:shd w:val="clear" w:color="auto" w:fill="auto"/>
            <w:vAlign w:val="center"/>
          </w:tcPr>
          <w:p w:rsidR="00C37CED" w:rsidRPr="000432C4" w:rsidRDefault="00C37CED" w:rsidP="00396D38">
            <w:pPr>
              <w:widowControl/>
              <w:adjustRightInd w:val="0"/>
              <w:snapToGrid w:val="0"/>
              <w:rPr>
                <w:kern w:val="0"/>
                <w:sz w:val="24"/>
                <w:szCs w:val="24"/>
              </w:rPr>
            </w:pPr>
            <w:r w:rsidRPr="000432C4">
              <w:rPr>
                <w:rFonts w:hint="eastAsia"/>
                <w:kern w:val="0"/>
                <w:sz w:val="24"/>
                <w:szCs w:val="24"/>
              </w:rPr>
              <w:t>完全按照以下要求提供投标人曾实施的</w:t>
            </w:r>
            <w:r w:rsidR="0054218B" w:rsidRPr="000432C4">
              <w:rPr>
                <w:rFonts w:hint="eastAsia"/>
                <w:kern w:val="0"/>
                <w:sz w:val="24"/>
                <w:szCs w:val="24"/>
              </w:rPr>
              <w:t>硬件运行维护</w:t>
            </w:r>
            <w:r w:rsidRPr="000432C4">
              <w:rPr>
                <w:rFonts w:hint="eastAsia"/>
                <w:kern w:val="0"/>
                <w:sz w:val="24"/>
                <w:szCs w:val="24"/>
              </w:rPr>
              <w:t>业绩，提供的证明材料均不得遮挡涂黑，否则不予认定加分。</w:t>
            </w:r>
          </w:p>
          <w:p w:rsidR="00C37CED" w:rsidRPr="000432C4" w:rsidRDefault="00C37CED" w:rsidP="00396D38">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合同原件扫描件。包括买卖双方名称及盖章、服务内容</w:t>
            </w:r>
            <w:r w:rsidRPr="000432C4">
              <w:rPr>
                <w:rFonts w:hint="eastAsia"/>
                <w:bCs/>
                <w:sz w:val="24"/>
              </w:rPr>
              <w:t>、合同签订日期</w:t>
            </w:r>
            <w:r w:rsidR="00D169CB" w:rsidRPr="000432C4">
              <w:rPr>
                <w:rFonts w:hint="eastAsia"/>
                <w:bCs/>
                <w:sz w:val="24"/>
              </w:rPr>
              <w:t>（应为</w:t>
            </w:r>
            <w:r w:rsidR="00D169CB" w:rsidRPr="000432C4">
              <w:rPr>
                <w:rFonts w:hint="eastAsia"/>
                <w:bCs/>
                <w:sz w:val="24"/>
              </w:rPr>
              <w:t>202</w:t>
            </w:r>
            <w:r w:rsidR="00EF6FBB" w:rsidRPr="000432C4">
              <w:rPr>
                <w:rFonts w:hint="eastAsia"/>
                <w:bCs/>
                <w:sz w:val="24"/>
              </w:rPr>
              <w:t>1</w:t>
            </w:r>
            <w:r w:rsidR="00D169CB" w:rsidRPr="000432C4">
              <w:rPr>
                <w:rFonts w:hint="eastAsia"/>
                <w:bCs/>
                <w:sz w:val="24"/>
              </w:rPr>
              <w:t>年</w:t>
            </w:r>
            <w:r w:rsidR="00D169CB" w:rsidRPr="000432C4">
              <w:rPr>
                <w:rFonts w:hint="eastAsia"/>
                <w:bCs/>
                <w:sz w:val="24"/>
              </w:rPr>
              <w:t>1</w:t>
            </w:r>
            <w:r w:rsidR="00D169CB" w:rsidRPr="000432C4">
              <w:rPr>
                <w:rFonts w:hint="eastAsia"/>
                <w:bCs/>
                <w:sz w:val="24"/>
              </w:rPr>
              <w:t>月</w:t>
            </w:r>
            <w:r w:rsidR="00D169CB" w:rsidRPr="000432C4">
              <w:rPr>
                <w:rFonts w:hint="eastAsia"/>
                <w:bCs/>
                <w:sz w:val="24"/>
              </w:rPr>
              <w:t>1</w:t>
            </w:r>
            <w:r w:rsidR="00D169CB" w:rsidRPr="000432C4">
              <w:rPr>
                <w:rFonts w:hint="eastAsia"/>
                <w:bCs/>
                <w:sz w:val="24"/>
              </w:rPr>
              <w:t>日或以后）</w:t>
            </w:r>
            <w:r w:rsidRPr="000432C4">
              <w:rPr>
                <w:rFonts w:hint="eastAsia"/>
                <w:kern w:val="0"/>
                <w:sz w:val="24"/>
                <w:szCs w:val="24"/>
              </w:rPr>
              <w:t>。</w:t>
            </w:r>
          </w:p>
          <w:p w:rsidR="00C37CED" w:rsidRPr="000432C4" w:rsidRDefault="00C37CED" w:rsidP="00396D38">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002C0985"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C37CED" w:rsidRPr="000432C4" w:rsidRDefault="00C37CED" w:rsidP="00396D38">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Pr="000432C4">
              <w:rPr>
                <w:rFonts w:hint="eastAsia"/>
                <w:kern w:val="0"/>
                <w:sz w:val="24"/>
                <w:szCs w:val="24"/>
              </w:rPr>
              <w:t>6</w:t>
            </w:r>
            <w:r w:rsidRPr="000432C4">
              <w:rPr>
                <w:rFonts w:hint="eastAsia"/>
                <w:kern w:val="0"/>
                <w:sz w:val="24"/>
                <w:szCs w:val="24"/>
              </w:rPr>
              <w:t>分</w:t>
            </w:r>
          </w:p>
        </w:tc>
        <w:tc>
          <w:tcPr>
            <w:tcW w:w="1140"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rFonts w:hint="eastAsia"/>
                <w:kern w:val="0"/>
                <w:sz w:val="24"/>
                <w:szCs w:val="24"/>
              </w:rPr>
              <w:t>6</w:t>
            </w:r>
          </w:p>
        </w:tc>
      </w:tr>
      <w:tr w:rsidR="000432C4" w:rsidRPr="000432C4" w:rsidTr="002754A6">
        <w:trPr>
          <w:jc w:val="center"/>
        </w:trPr>
        <w:tc>
          <w:tcPr>
            <w:tcW w:w="663" w:type="dxa"/>
            <w:shd w:val="clear" w:color="auto" w:fill="auto"/>
            <w:noWrap/>
            <w:vAlign w:val="center"/>
          </w:tcPr>
          <w:p w:rsidR="00C37CED" w:rsidRPr="000432C4" w:rsidRDefault="00C37CED" w:rsidP="00396D38">
            <w:pPr>
              <w:widowControl/>
              <w:adjustRightInd w:val="0"/>
              <w:snapToGrid w:val="0"/>
              <w:jc w:val="center"/>
              <w:rPr>
                <w:kern w:val="0"/>
                <w:sz w:val="24"/>
                <w:szCs w:val="24"/>
              </w:rPr>
            </w:pPr>
            <w:bookmarkStart w:id="43" w:name="_Hlk195274486"/>
            <w:bookmarkEnd w:id="42"/>
            <w:r w:rsidRPr="000432C4">
              <w:rPr>
                <w:rFonts w:hint="eastAsia"/>
                <w:kern w:val="0"/>
                <w:sz w:val="24"/>
                <w:szCs w:val="24"/>
              </w:rPr>
              <w:t>2</w:t>
            </w:r>
          </w:p>
        </w:tc>
        <w:tc>
          <w:tcPr>
            <w:tcW w:w="1445" w:type="dxa"/>
            <w:shd w:val="clear" w:color="auto" w:fill="auto"/>
            <w:vAlign w:val="center"/>
          </w:tcPr>
          <w:p w:rsidR="00C37CED" w:rsidRPr="000432C4" w:rsidRDefault="00C37CED" w:rsidP="00396D38">
            <w:pPr>
              <w:widowControl/>
              <w:adjustRightInd w:val="0"/>
              <w:snapToGrid w:val="0"/>
              <w:jc w:val="center"/>
              <w:rPr>
                <w:kern w:val="0"/>
                <w:sz w:val="24"/>
                <w:szCs w:val="24"/>
              </w:rPr>
            </w:pPr>
            <w:r w:rsidRPr="000432C4">
              <w:rPr>
                <w:rFonts w:hint="eastAsia"/>
                <w:kern w:val="0"/>
                <w:sz w:val="24"/>
                <w:szCs w:val="24"/>
              </w:rPr>
              <w:t>投标人相关证书评价</w:t>
            </w:r>
          </w:p>
        </w:tc>
        <w:tc>
          <w:tcPr>
            <w:tcW w:w="7288" w:type="dxa"/>
            <w:shd w:val="clear" w:color="auto" w:fill="auto"/>
            <w:vAlign w:val="center"/>
          </w:tcPr>
          <w:p w:rsidR="00C37CED" w:rsidRPr="000432C4" w:rsidRDefault="00C37CED" w:rsidP="00EB4A7E">
            <w:pPr>
              <w:adjustRightInd w:val="0"/>
              <w:snapToGrid w:val="0"/>
              <w:outlineLvl w:val="0"/>
              <w:rPr>
                <w:sz w:val="24"/>
              </w:rPr>
            </w:pPr>
            <w:bookmarkStart w:id="44" w:name="OLE_LINK74"/>
            <w:bookmarkStart w:id="45" w:name="OLE_LINK75"/>
            <w:r w:rsidRPr="000432C4">
              <w:rPr>
                <w:rFonts w:hint="eastAsia"/>
                <w:kern w:val="0"/>
                <w:sz w:val="24"/>
                <w:szCs w:val="24"/>
              </w:rPr>
              <w:t>投标人</w:t>
            </w:r>
            <w:r w:rsidRPr="000432C4">
              <w:rPr>
                <w:rFonts w:hint="eastAsia"/>
                <w:sz w:val="24"/>
              </w:rPr>
              <w:t>具备</w:t>
            </w:r>
            <w:bookmarkStart w:id="46" w:name="OLE_LINK19"/>
            <w:bookmarkStart w:id="47" w:name="OLE_LINK20"/>
            <w:r w:rsidRPr="000432C4">
              <w:rPr>
                <w:rFonts w:hint="eastAsia"/>
                <w:sz w:val="24"/>
              </w:rPr>
              <w:t>质量管理体系认证、</w:t>
            </w:r>
            <w:r w:rsidR="00EB4A7E" w:rsidRPr="000432C4">
              <w:rPr>
                <w:rFonts w:hint="eastAsia"/>
                <w:sz w:val="24"/>
              </w:rPr>
              <w:t>环境管理体系认证</w:t>
            </w:r>
            <w:r w:rsidRPr="000432C4">
              <w:rPr>
                <w:rFonts w:hint="eastAsia"/>
                <w:sz w:val="24"/>
              </w:rPr>
              <w:t>、</w:t>
            </w:r>
            <w:r w:rsidR="00EB4A7E" w:rsidRPr="000432C4">
              <w:rPr>
                <w:rFonts w:hint="eastAsia"/>
                <w:sz w:val="24"/>
              </w:rPr>
              <w:t>职业健康安全管理体系认证</w:t>
            </w:r>
            <w:bookmarkEnd w:id="46"/>
            <w:bookmarkEnd w:id="47"/>
            <w:r w:rsidRPr="000432C4">
              <w:rPr>
                <w:rFonts w:hint="eastAsia"/>
                <w:sz w:val="24"/>
              </w:rPr>
              <w:t>，提供证书扫描件，每个合格的证书扫描件得</w:t>
            </w:r>
            <w:r w:rsidRPr="000432C4">
              <w:rPr>
                <w:rFonts w:hint="eastAsia"/>
                <w:sz w:val="24"/>
              </w:rPr>
              <w:t>1</w:t>
            </w:r>
            <w:r w:rsidRPr="000432C4">
              <w:rPr>
                <w:rFonts w:hint="eastAsia"/>
                <w:sz w:val="24"/>
              </w:rPr>
              <w:t>分，最多</w:t>
            </w:r>
            <w:r w:rsidR="00EB4A7E" w:rsidRPr="000432C4">
              <w:rPr>
                <w:rFonts w:hint="eastAsia"/>
                <w:sz w:val="24"/>
              </w:rPr>
              <w:t>3</w:t>
            </w:r>
            <w:r w:rsidRPr="000432C4">
              <w:rPr>
                <w:rFonts w:hint="eastAsia"/>
                <w:sz w:val="24"/>
              </w:rPr>
              <w:t>分；</w:t>
            </w:r>
          </w:p>
          <w:p w:rsidR="009D4EC0" w:rsidRPr="000432C4" w:rsidRDefault="009D4EC0" w:rsidP="00EB4A7E">
            <w:pPr>
              <w:adjustRightInd w:val="0"/>
              <w:snapToGrid w:val="0"/>
              <w:outlineLvl w:val="0"/>
              <w:rPr>
                <w:sz w:val="24"/>
              </w:rPr>
            </w:pPr>
            <w:bookmarkStart w:id="48" w:name="OLE_LINK77"/>
            <w:bookmarkStart w:id="49" w:name="OLE_LINK78"/>
            <w:bookmarkEnd w:id="44"/>
            <w:bookmarkEnd w:id="45"/>
            <w:r w:rsidRPr="000432C4">
              <w:rPr>
                <w:rFonts w:hint="eastAsia"/>
                <w:sz w:val="24"/>
              </w:rPr>
              <w:t>投标人具备</w:t>
            </w:r>
            <w:bookmarkStart w:id="50" w:name="OLE_LINK21"/>
            <w:bookmarkStart w:id="51" w:name="OLE_LINK22"/>
            <w:r w:rsidRPr="000432C4">
              <w:rPr>
                <w:rFonts w:hint="eastAsia"/>
                <w:sz w:val="24"/>
              </w:rPr>
              <w:t>ITSS</w:t>
            </w:r>
            <w:r w:rsidRPr="000432C4">
              <w:rPr>
                <w:rFonts w:hint="eastAsia"/>
                <w:sz w:val="24"/>
              </w:rPr>
              <w:t>信息技术服务标准符合性证书</w:t>
            </w:r>
            <w:bookmarkEnd w:id="50"/>
            <w:bookmarkEnd w:id="51"/>
            <w:r w:rsidRPr="000432C4">
              <w:rPr>
                <w:rFonts w:hint="eastAsia"/>
                <w:sz w:val="24"/>
              </w:rPr>
              <w:t>三级及以上（业务领域：运行维护），提供证书扫描件得</w:t>
            </w:r>
            <w:r w:rsidRPr="000432C4">
              <w:rPr>
                <w:rFonts w:hint="eastAsia"/>
                <w:sz w:val="24"/>
              </w:rPr>
              <w:t>2</w:t>
            </w:r>
            <w:r w:rsidRPr="000432C4">
              <w:rPr>
                <w:rFonts w:hint="eastAsia"/>
                <w:sz w:val="24"/>
              </w:rPr>
              <w:t>分</w:t>
            </w:r>
            <w:r w:rsidR="00C76E0F">
              <w:rPr>
                <w:rFonts w:hint="eastAsia"/>
                <w:sz w:val="24"/>
              </w:rPr>
              <w:t>。</w:t>
            </w:r>
            <w:bookmarkEnd w:id="48"/>
            <w:bookmarkEnd w:id="49"/>
          </w:p>
        </w:tc>
        <w:tc>
          <w:tcPr>
            <w:tcW w:w="1140" w:type="dxa"/>
            <w:shd w:val="clear" w:color="auto" w:fill="auto"/>
            <w:vAlign w:val="center"/>
          </w:tcPr>
          <w:p w:rsidR="00C37CED" w:rsidRPr="000432C4" w:rsidRDefault="0009782D" w:rsidP="00396D38">
            <w:pPr>
              <w:widowControl/>
              <w:adjustRightInd w:val="0"/>
              <w:snapToGrid w:val="0"/>
              <w:jc w:val="center"/>
              <w:rPr>
                <w:kern w:val="0"/>
                <w:sz w:val="24"/>
                <w:szCs w:val="24"/>
              </w:rPr>
            </w:pPr>
            <w:r w:rsidRPr="000432C4">
              <w:rPr>
                <w:rFonts w:hint="eastAsia"/>
                <w:kern w:val="0"/>
                <w:sz w:val="24"/>
                <w:szCs w:val="24"/>
              </w:rPr>
              <w:t>5</w:t>
            </w:r>
          </w:p>
        </w:tc>
      </w:tr>
      <w:tr w:rsidR="000432C4" w:rsidRPr="000432C4" w:rsidTr="002754A6">
        <w:trPr>
          <w:jc w:val="center"/>
        </w:trPr>
        <w:tc>
          <w:tcPr>
            <w:tcW w:w="663" w:type="dxa"/>
            <w:shd w:val="clear" w:color="auto" w:fill="auto"/>
            <w:noWrap/>
            <w:vAlign w:val="center"/>
          </w:tcPr>
          <w:p w:rsidR="0009782D" w:rsidRPr="000432C4" w:rsidRDefault="00FD6740" w:rsidP="00396D38">
            <w:pPr>
              <w:widowControl/>
              <w:adjustRightInd w:val="0"/>
              <w:snapToGrid w:val="0"/>
              <w:jc w:val="center"/>
              <w:rPr>
                <w:kern w:val="0"/>
                <w:sz w:val="24"/>
                <w:szCs w:val="24"/>
              </w:rPr>
            </w:pPr>
            <w:bookmarkStart w:id="52" w:name="_Hlk195274494"/>
            <w:bookmarkEnd w:id="43"/>
            <w:r w:rsidRPr="000432C4">
              <w:rPr>
                <w:rFonts w:hint="eastAsia"/>
                <w:kern w:val="0"/>
                <w:sz w:val="24"/>
                <w:szCs w:val="24"/>
              </w:rPr>
              <w:t>3</w:t>
            </w:r>
          </w:p>
        </w:tc>
        <w:tc>
          <w:tcPr>
            <w:tcW w:w="1445" w:type="dxa"/>
            <w:shd w:val="clear" w:color="auto" w:fill="auto"/>
            <w:vAlign w:val="center"/>
          </w:tcPr>
          <w:p w:rsidR="0009782D" w:rsidRPr="000432C4" w:rsidRDefault="0009782D">
            <w:pPr>
              <w:widowControl/>
              <w:adjustRightInd w:val="0"/>
              <w:snapToGrid w:val="0"/>
              <w:jc w:val="center"/>
              <w:rPr>
                <w:rFonts w:eastAsiaTheme="minorEastAsia"/>
                <w:sz w:val="24"/>
              </w:rPr>
            </w:pPr>
            <w:r w:rsidRPr="000432C4">
              <w:rPr>
                <w:rFonts w:hint="eastAsia"/>
                <w:kern w:val="0"/>
                <w:sz w:val="24"/>
                <w:szCs w:val="24"/>
              </w:rPr>
              <w:t>项目</w:t>
            </w:r>
            <w:bookmarkStart w:id="53" w:name="OLE_LINK62"/>
            <w:bookmarkStart w:id="54" w:name="OLE_LINK63"/>
            <w:r w:rsidRPr="000432C4">
              <w:rPr>
                <w:rFonts w:hint="eastAsia"/>
                <w:kern w:val="0"/>
                <w:sz w:val="24"/>
                <w:szCs w:val="24"/>
              </w:rPr>
              <w:t>负责人</w:t>
            </w:r>
            <w:bookmarkEnd w:id="53"/>
            <w:bookmarkEnd w:id="54"/>
            <w:r w:rsidRPr="000432C4">
              <w:rPr>
                <w:rFonts w:hint="eastAsia"/>
                <w:kern w:val="0"/>
                <w:sz w:val="24"/>
                <w:szCs w:val="24"/>
              </w:rPr>
              <w:t>评价</w:t>
            </w:r>
          </w:p>
        </w:tc>
        <w:tc>
          <w:tcPr>
            <w:tcW w:w="7288" w:type="dxa"/>
            <w:shd w:val="clear" w:color="auto" w:fill="auto"/>
            <w:vAlign w:val="center"/>
          </w:tcPr>
          <w:p w:rsidR="0009782D" w:rsidRPr="000432C4" w:rsidRDefault="0009782D">
            <w:pPr>
              <w:adjustRightInd w:val="0"/>
              <w:snapToGrid w:val="0"/>
              <w:spacing w:line="300" w:lineRule="exact"/>
              <w:rPr>
                <w:rFonts w:ascii="宋体" w:hAnsi="宋体" w:cs="宋体"/>
                <w:sz w:val="24"/>
                <w:szCs w:val="24"/>
              </w:rPr>
            </w:pPr>
            <w:bookmarkStart w:id="55" w:name="OLE_LINK76"/>
            <w:bookmarkStart w:id="56" w:name="OLE_LINK35"/>
            <w:bookmarkStart w:id="57" w:name="OLE_LINK36"/>
            <w:r w:rsidRPr="000432C4">
              <w:rPr>
                <w:rFonts w:ascii="宋体" w:hAnsi="宋体" w:cs="宋体" w:hint="eastAsia"/>
                <w:sz w:val="24"/>
                <w:szCs w:val="24"/>
              </w:rPr>
              <w:t>投入的</w:t>
            </w:r>
            <w:bookmarkStart w:id="58" w:name="OLE_LINK59"/>
            <w:bookmarkStart w:id="59" w:name="OLE_LINK58"/>
            <w:bookmarkStart w:id="60" w:name="OLE_LINK57"/>
            <w:r w:rsidRPr="000432C4">
              <w:rPr>
                <w:rFonts w:ascii="宋体" w:hAnsi="宋体" w:cs="宋体" w:hint="eastAsia"/>
                <w:sz w:val="24"/>
                <w:szCs w:val="24"/>
              </w:rPr>
              <w:t>项目负责人</w:t>
            </w:r>
            <w:bookmarkEnd w:id="58"/>
            <w:bookmarkEnd w:id="59"/>
            <w:bookmarkEnd w:id="60"/>
            <w:r w:rsidRPr="000432C4">
              <w:rPr>
                <w:rFonts w:ascii="宋体" w:hAnsi="宋体" w:cs="宋体" w:hint="eastAsia"/>
                <w:sz w:val="24"/>
                <w:szCs w:val="24"/>
              </w:rPr>
              <w:t>为投标单位正式员工，</w:t>
            </w:r>
            <w:r w:rsidRPr="000432C4">
              <w:rPr>
                <w:rFonts w:eastAsiaTheme="minorEastAsia" w:hint="eastAsia"/>
                <w:kern w:val="0"/>
                <w:sz w:val="24"/>
                <w:szCs w:val="24"/>
              </w:rPr>
              <w:t>提供姓名、</w:t>
            </w:r>
            <w:r w:rsidRPr="000432C4">
              <w:rPr>
                <w:rFonts w:hint="eastAsia"/>
                <w:kern w:val="0"/>
                <w:sz w:val="24"/>
                <w:szCs w:val="24"/>
              </w:rPr>
              <w:t>递交响应文件</w:t>
            </w:r>
            <w:r w:rsidRPr="000432C4">
              <w:rPr>
                <w:rFonts w:hint="eastAsia"/>
                <w:sz w:val="24"/>
              </w:rPr>
              <w:t>截止</w:t>
            </w:r>
            <w:r w:rsidRPr="000432C4">
              <w:rPr>
                <w:rFonts w:hint="eastAsia"/>
                <w:kern w:val="0"/>
                <w:sz w:val="24"/>
                <w:szCs w:val="24"/>
              </w:rPr>
              <w:t>日前三个月中任意一个月的</w:t>
            </w:r>
            <w:r w:rsidRPr="000432C4">
              <w:rPr>
                <w:rFonts w:eastAsiaTheme="minorEastAsia" w:hint="eastAsia"/>
                <w:kern w:val="0"/>
                <w:sz w:val="24"/>
                <w:szCs w:val="24"/>
              </w:rPr>
              <w:t>由投标单位为投入人员缴纳社会保险证明扫描件，否则不予认定加分。</w:t>
            </w:r>
            <w:bookmarkEnd w:id="55"/>
            <w:bookmarkEnd w:id="56"/>
            <w:bookmarkEnd w:id="57"/>
          </w:p>
          <w:p w:rsidR="0009782D" w:rsidRPr="000432C4" w:rsidRDefault="0009782D">
            <w:pPr>
              <w:adjustRightInd w:val="0"/>
              <w:snapToGrid w:val="0"/>
              <w:spacing w:line="300" w:lineRule="exact"/>
              <w:rPr>
                <w:rFonts w:ascii="宋体" w:hAnsi="宋体" w:cs="宋体"/>
                <w:kern w:val="0"/>
                <w:sz w:val="24"/>
                <w:szCs w:val="24"/>
              </w:rPr>
            </w:pPr>
            <w:bookmarkStart w:id="61" w:name="OLE_LINK69"/>
            <w:bookmarkStart w:id="62" w:name="OLE_LINK68"/>
            <w:bookmarkStart w:id="63" w:name="OLE_LINK79"/>
            <w:bookmarkStart w:id="64" w:name="OLE_LINK80"/>
            <w:r w:rsidRPr="000432C4">
              <w:rPr>
                <w:rFonts w:ascii="宋体" w:hAnsi="宋体" w:cs="宋体" w:hint="eastAsia"/>
                <w:kern w:val="0"/>
                <w:sz w:val="24"/>
                <w:szCs w:val="24"/>
              </w:rPr>
              <w:t>项目</w:t>
            </w:r>
            <w:r w:rsidRPr="000432C4">
              <w:rPr>
                <w:rFonts w:hint="eastAsia"/>
                <w:kern w:val="0"/>
                <w:sz w:val="24"/>
                <w:szCs w:val="24"/>
              </w:rPr>
              <w:t>负责人</w:t>
            </w:r>
            <w:r w:rsidRPr="000432C4">
              <w:rPr>
                <w:rFonts w:ascii="宋体" w:hAnsi="宋体" w:cs="宋体" w:hint="eastAsia"/>
                <w:kern w:val="0"/>
                <w:sz w:val="24"/>
                <w:szCs w:val="24"/>
              </w:rPr>
              <w:t>具备人社部和工信部颁发的《</w:t>
            </w:r>
            <w:bookmarkStart w:id="65" w:name="OLE_LINK15"/>
            <w:bookmarkStart w:id="66" w:name="OLE_LINK16"/>
            <w:bookmarkEnd w:id="61"/>
            <w:bookmarkEnd w:id="62"/>
            <w:r w:rsidRPr="000432C4">
              <w:rPr>
                <w:rFonts w:ascii="宋体" w:hAnsi="宋体" w:cs="宋体" w:hint="eastAsia"/>
                <w:kern w:val="0"/>
                <w:sz w:val="24"/>
                <w:szCs w:val="24"/>
              </w:rPr>
              <w:t>计算机技术与软件专业技术资格证书（信息系统项目管理师）》证书</w:t>
            </w:r>
            <w:bookmarkStart w:id="67" w:name="OLE_LINK71"/>
            <w:bookmarkStart w:id="68" w:name="OLE_LINK70"/>
            <w:bookmarkEnd w:id="65"/>
            <w:bookmarkEnd w:id="66"/>
            <w:r w:rsidRPr="000432C4">
              <w:rPr>
                <w:rFonts w:ascii="宋体" w:hAnsi="宋体" w:cs="宋体" w:hint="eastAsia"/>
                <w:kern w:val="0"/>
                <w:sz w:val="24"/>
                <w:szCs w:val="24"/>
              </w:rPr>
              <w:t>扫描件的得2分</w:t>
            </w:r>
            <w:bookmarkEnd w:id="63"/>
            <w:bookmarkEnd w:id="64"/>
            <w:bookmarkEnd w:id="67"/>
            <w:bookmarkEnd w:id="68"/>
          </w:p>
        </w:tc>
        <w:tc>
          <w:tcPr>
            <w:tcW w:w="1140" w:type="dxa"/>
            <w:shd w:val="clear" w:color="auto" w:fill="auto"/>
            <w:vAlign w:val="center"/>
          </w:tcPr>
          <w:p w:rsidR="0009782D" w:rsidRPr="000432C4" w:rsidRDefault="00FD6740" w:rsidP="00396D38">
            <w:pPr>
              <w:widowControl/>
              <w:adjustRightInd w:val="0"/>
              <w:snapToGrid w:val="0"/>
              <w:jc w:val="center"/>
              <w:rPr>
                <w:kern w:val="0"/>
                <w:sz w:val="24"/>
                <w:szCs w:val="24"/>
              </w:rPr>
            </w:pPr>
            <w:r w:rsidRPr="000432C4">
              <w:rPr>
                <w:rFonts w:hint="eastAsia"/>
                <w:kern w:val="0"/>
                <w:sz w:val="24"/>
                <w:szCs w:val="24"/>
              </w:rPr>
              <w:t>2</w:t>
            </w:r>
          </w:p>
        </w:tc>
      </w:tr>
      <w:tr w:rsidR="000432C4" w:rsidRPr="000432C4" w:rsidTr="002754A6">
        <w:trPr>
          <w:jc w:val="center"/>
        </w:trPr>
        <w:tc>
          <w:tcPr>
            <w:tcW w:w="663" w:type="dxa"/>
            <w:shd w:val="clear" w:color="auto" w:fill="auto"/>
            <w:noWrap/>
            <w:vAlign w:val="center"/>
          </w:tcPr>
          <w:p w:rsidR="00C37CED" w:rsidRPr="000432C4" w:rsidRDefault="00FD6740" w:rsidP="00396D38">
            <w:pPr>
              <w:widowControl/>
              <w:adjustRightInd w:val="0"/>
              <w:snapToGrid w:val="0"/>
              <w:jc w:val="center"/>
              <w:rPr>
                <w:rFonts w:eastAsiaTheme="minorEastAsia"/>
                <w:kern w:val="0"/>
                <w:sz w:val="24"/>
                <w:szCs w:val="24"/>
              </w:rPr>
            </w:pPr>
            <w:bookmarkStart w:id="69" w:name="_Hlk195274499"/>
            <w:bookmarkEnd w:id="52"/>
            <w:r w:rsidRPr="000432C4">
              <w:rPr>
                <w:rFonts w:eastAsiaTheme="minorEastAsia" w:hint="eastAsia"/>
                <w:kern w:val="0"/>
                <w:sz w:val="24"/>
                <w:szCs w:val="24"/>
              </w:rPr>
              <w:t>4</w:t>
            </w:r>
          </w:p>
        </w:tc>
        <w:tc>
          <w:tcPr>
            <w:tcW w:w="1445" w:type="dxa"/>
            <w:shd w:val="clear" w:color="auto" w:fill="auto"/>
            <w:vAlign w:val="center"/>
          </w:tcPr>
          <w:p w:rsidR="00C37CED" w:rsidRPr="000432C4" w:rsidRDefault="009D4EC0" w:rsidP="00396D38">
            <w:pPr>
              <w:widowControl/>
              <w:adjustRightInd w:val="0"/>
              <w:snapToGrid w:val="0"/>
              <w:jc w:val="center"/>
              <w:rPr>
                <w:rFonts w:eastAsiaTheme="minorEastAsia"/>
                <w:kern w:val="0"/>
                <w:sz w:val="24"/>
                <w:szCs w:val="24"/>
              </w:rPr>
            </w:pPr>
            <w:r w:rsidRPr="000432C4">
              <w:rPr>
                <w:rFonts w:eastAsiaTheme="minorEastAsia" w:hint="eastAsia"/>
                <w:sz w:val="24"/>
              </w:rPr>
              <w:t>驻场</w:t>
            </w:r>
            <w:r w:rsidRPr="000432C4">
              <w:rPr>
                <w:rFonts w:eastAsiaTheme="minorEastAsia"/>
                <w:sz w:val="24"/>
              </w:rPr>
              <w:t>人员评价</w:t>
            </w:r>
          </w:p>
        </w:tc>
        <w:tc>
          <w:tcPr>
            <w:tcW w:w="7288" w:type="dxa"/>
            <w:shd w:val="clear" w:color="auto" w:fill="auto"/>
            <w:vAlign w:val="center"/>
          </w:tcPr>
          <w:p w:rsidR="00C37CED" w:rsidRPr="000432C4" w:rsidRDefault="00C37CED" w:rsidP="00396D38">
            <w:pPr>
              <w:widowControl/>
              <w:adjustRightInd w:val="0"/>
              <w:snapToGrid w:val="0"/>
              <w:rPr>
                <w:rFonts w:eastAsiaTheme="minorEastAsia"/>
                <w:kern w:val="0"/>
                <w:sz w:val="24"/>
                <w:szCs w:val="24"/>
              </w:rPr>
            </w:pPr>
            <w:r w:rsidRPr="000432C4">
              <w:rPr>
                <w:rFonts w:eastAsiaTheme="minorEastAsia"/>
                <w:kern w:val="0"/>
                <w:sz w:val="24"/>
                <w:szCs w:val="24"/>
              </w:rPr>
              <w:t>投入的人员为投标单位正式员工，提供姓名、</w:t>
            </w:r>
            <w:r w:rsidR="00E85248" w:rsidRPr="000432C4">
              <w:rPr>
                <w:rFonts w:hint="eastAsia"/>
                <w:kern w:val="0"/>
                <w:sz w:val="24"/>
                <w:szCs w:val="24"/>
              </w:rPr>
              <w:t>递交响应文件</w:t>
            </w:r>
            <w:r w:rsidR="00E85248" w:rsidRPr="000432C4">
              <w:rPr>
                <w:rFonts w:hint="eastAsia"/>
                <w:sz w:val="24"/>
              </w:rPr>
              <w:t>截止</w:t>
            </w:r>
            <w:r w:rsidR="00E85248" w:rsidRPr="000432C4">
              <w:rPr>
                <w:rFonts w:hint="eastAsia"/>
                <w:kern w:val="0"/>
                <w:sz w:val="24"/>
                <w:szCs w:val="24"/>
              </w:rPr>
              <w:t>日前三个月中任意一个月的</w:t>
            </w:r>
            <w:r w:rsidRPr="000432C4">
              <w:rPr>
                <w:rFonts w:eastAsiaTheme="minorEastAsia"/>
                <w:kern w:val="0"/>
                <w:sz w:val="24"/>
                <w:szCs w:val="24"/>
              </w:rPr>
              <w:t>由投标单位为投入人员缴纳社会保险证明扫描件，否则不予认定加分。</w:t>
            </w:r>
          </w:p>
          <w:p w:rsidR="00C37CED" w:rsidRPr="000432C4" w:rsidRDefault="00FD6740" w:rsidP="00DE3E49">
            <w:pPr>
              <w:widowControl/>
              <w:adjustRightInd w:val="0"/>
              <w:snapToGrid w:val="0"/>
              <w:rPr>
                <w:rFonts w:eastAsiaTheme="minorEastAsia"/>
                <w:kern w:val="0"/>
                <w:sz w:val="24"/>
                <w:szCs w:val="24"/>
              </w:rPr>
            </w:pPr>
            <w:r w:rsidRPr="000432C4">
              <w:rPr>
                <w:rFonts w:eastAsiaTheme="minorEastAsia" w:hint="eastAsia"/>
                <w:kern w:val="0"/>
                <w:sz w:val="24"/>
                <w:szCs w:val="24"/>
              </w:rPr>
              <w:t>驻场人员具备计算机硬件维护工程师证书</w:t>
            </w:r>
            <w:r w:rsidR="00091E4D" w:rsidRPr="000432C4">
              <w:rPr>
                <w:rFonts w:eastAsiaTheme="minorEastAsia" w:hint="eastAsia"/>
                <w:kern w:val="0"/>
                <w:sz w:val="24"/>
                <w:szCs w:val="24"/>
              </w:rPr>
              <w:t>，提供证书扫描件得</w:t>
            </w:r>
            <w:r w:rsidR="00091E4D" w:rsidRPr="000432C4">
              <w:rPr>
                <w:rFonts w:eastAsiaTheme="minorEastAsia" w:hint="eastAsia"/>
                <w:kern w:val="0"/>
                <w:sz w:val="24"/>
                <w:szCs w:val="24"/>
              </w:rPr>
              <w:t>2</w:t>
            </w:r>
            <w:r w:rsidR="00091E4D" w:rsidRPr="000432C4">
              <w:rPr>
                <w:rFonts w:eastAsiaTheme="minorEastAsia" w:hint="eastAsia"/>
                <w:kern w:val="0"/>
                <w:sz w:val="24"/>
                <w:szCs w:val="24"/>
              </w:rPr>
              <w:t>分</w:t>
            </w:r>
          </w:p>
        </w:tc>
        <w:tc>
          <w:tcPr>
            <w:tcW w:w="1140" w:type="dxa"/>
            <w:shd w:val="clear" w:color="auto" w:fill="auto"/>
            <w:vAlign w:val="center"/>
          </w:tcPr>
          <w:p w:rsidR="00C37CED" w:rsidRPr="000432C4" w:rsidRDefault="00DE3E49" w:rsidP="00396D38">
            <w:pPr>
              <w:widowControl/>
              <w:adjustRightInd w:val="0"/>
              <w:snapToGrid w:val="0"/>
              <w:jc w:val="center"/>
              <w:rPr>
                <w:rFonts w:eastAsiaTheme="minorEastAsia"/>
                <w:kern w:val="0"/>
                <w:sz w:val="24"/>
                <w:szCs w:val="24"/>
              </w:rPr>
            </w:pPr>
            <w:r w:rsidRPr="000432C4">
              <w:rPr>
                <w:rFonts w:eastAsiaTheme="minorEastAsia" w:hint="eastAsia"/>
                <w:kern w:val="0"/>
                <w:sz w:val="24"/>
                <w:szCs w:val="24"/>
              </w:rPr>
              <w:t>2</w:t>
            </w:r>
          </w:p>
        </w:tc>
      </w:tr>
      <w:tr w:rsidR="000432C4" w:rsidRPr="000432C4" w:rsidTr="002754A6">
        <w:trPr>
          <w:jc w:val="center"/>
        </w:trPr>
        <w:tc>
          <w:tcPr>
            <w:tcW w:w="663" w:type="dxa"/>
            <w:shd w:val="clear" w:color="auto" w:fill="auto"/>
            <w:noWrap/>
            <w:vAlign w:val="center"/>
          </w:tcPr>
          <w:p w:rsidR="00091E4D" w:rsidRPr="000432C4" w:rsidRDefault="00C76E0F" w:rsidP="00396D38">
            <w:pPr>
              <w:widowControl/>
              <w:adjustRightInd w:val="0"/>
              <w:snapToGrid w:val="0"/>
              <w:jc w:val="center"/>
              <w:rPr>
                <w:kern w:val="0"/>
                <w:sz w:val="24"/>
                <w:szCs w:val="24"/>
              </w:rPr>
            </w:pPr>
            <w:bookmarkStart w:id="70" w:name="_Hlk195274506"/>
            <w:bookmarkEnd w:id="69"/>
            <w:r>
              <w:rPr>
                <w:rFonts w:hint="eastAsia"/>
                <w:kern w:val="0"/>
                <w:sz w:val="24"/>
                <w:szCs w:val="24"/>
              </w:rPr>
              <w:t>5</w:t>
            </w:r>
          </w:p>
        </w:tc>
        <w:tc>
          <w:tcPr>
            <w:tcW w:w="1445" w:type="dxa"/>
            <w:shd w:val="clear" w:color="auto" w:fill="auto"/>
            <w:vAlign w:val="center"/>
          </w:tcPr>
          <w:p w:rsidR="00091E4D" w:rsidRPr="000432C4" w:rsidRDefault="00091E4D" w:rsidP="00396D38">
            <w:pPr>
              <w:widowControl/>
              <w:adjustRightInd w:val="0"/>
              <w:snapToGrid w:val="0"/>
              <w:jc w:val="center"/>
              <w:rPr>
                <w:sz w:val="24"/>
              </w:rPr>
            </w:pPr>
            <w:r w:rsidRPr="000432C4">
              <w:rPr>
                <w:rFonts w:hint="eastAsia"/>
                <w:sz w:val="24"/>
              </w:rPr>
              <w:t>投标人承诺评价</w:t>
            </w:r>
          </w:p>
        </w:tc>
        <w:tc>
          <w:tcPr>
            <w:tcW w:w="7288" w:type="dxa"/>
            <w:shd w:val="clear" w:color="auto" w:fill="auto"/>
            <w:vAlign w:val="center"/>
          </w:tcPr>
          <w:p w:rsidR="00091E4D" w:rsidRPr="000432C4" w:rsidRDefault="00091E4D" w:rsidP="00DE3E49">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承诺完全满足磋商文件“报价要求”、“时间地点要求”、“付款方式要求”和技术要求中非“★”号要求的：</w:t>
            </w:r>
            <w:r w:rsidR="00DE3E49" w:rsidRPr="000432C4">
              <w:rPr>
                <w:rFonts w:hint="eastAsia"/>
                <w:kern w:val="0"/>
                <w:sz w:val="24"/>
                <w:szCs w:val="24"/>
              </w:rPr>
              <w:t>12</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091E4D" w:rsidRPr="000432C4" w:rsidRDefault="00DE3E49" w:rsidP="00396D38">
            <w:pPr>
              <w:widowControl/>
              <w:adjustRightInd w:val="0"/>
              <w:snapToGrid w:val="0"/>
              <w:jc w:val="center"/>
              <w:rPr>
                <w:kern w:val="0"/>
                <w:sz w:val="24"/>
                <w:szCs w:val="24"/>
              </w:rPr>
            </w:pPr>
            <w:r w:rsidRPr="000432C4">
              <w:rPr>
                <w:rFonts w:hint="eastAsia"/>
                <w:kern w:val="0"/>
                <w:sz w:val="24"/>
                <w:szCs w:val="24"/>
              </w:rPr>
              <w:t>12</w:t>
            </w:r>
          </w:p>
        </w:tc>
      </w:tr>
      <w:tr w:rsidR="000432C4" w:rsidRPr="000432C4" w:rsidTr="009D4EC0">
        <w:trPr>
          <w:jc w:val="center"/>
        </w:trPr>
        <w:tc>
          <w:tcPr>
            <w:tcW w:w="9396" w:type="dxa"/>
            <w:gridSpan w:val="3"/>
            <w:shd w:val="clear" w:color="auto" w:fill="auto"/>
            <w:noWrap/>
            <w:vAlign w:val="center"/>
          </w:tcPr>
          <w:p w:rsidR="00091E4D" w:rsidRPr="000432C4" w:rsidRDefault="00091E4D" w:rsidP="00DE3E49">
            <w:pPr>
              <w:widowControl/>
              <w:adjustRightInd w:val="0"/>
              <w:snapToGrid w:val="0"/>
              <w:jc w:val="center"/>
              <w:rPr>
                <w:kern w:val="0"/>
                <w:sz w:val="24"/>
                <w:szCs w:val="24"/>
              </w:rPr>
            </w:pPr>
            <w:bookmarkStart w:id="71" w:name="OLE_LINK53"/>
            <w:bookmarkStart w:id="72" w:name="OLE_LINK54"/>
            <w:bookmarkEnd w:id="70"/>
            <w:r w:rsidRPr="000432C4">
              <w:rPr>
                <w:kern w:val="0"/>
                <w:sz w:val="24"/>
                <w:szCs w:val="24"/>
              </w:rPr>
              <w:t>第三部分</w:t>
            </w:r>
            <w:r w:rsidRPr="000432C4">
              <w:rPr>
                <w:kern w:val="0"/>
                <w:sz w:val="24"/>
                <w:szCs w:val="24"/>
              </w:rPr>
              <w:t xml:space="preserve"> </w:t>
            </w:r>
            <w:r w:rsidRPr="000432C4">
              <w:rPr>
                <w:kern w:val="0"/>
                <w:sz w:val="24"/>
                <w:szCs w:val="24"/>
              </w:rPr>
              <w:t>主观分（</w:t>
            </w:r>
            <w:r w:rsidR="00DE3E49" w:rsidRPr="000432C4">
              <w:rPr>
                <w:rFonts w:hint="eastAsia"/>
                <w:kern w:val="0"/>
                <w:sz w:val="24"/>
                <w:szCs w:val="24"/>
              </w:rPr>
              <w:t>63</w:t>
            </w:r>
            <w:r w:rsidRPr="000432C4">
              <w:rPr>
                <w:kern w:val="0"/>
                <w:sz w:val="24"/>
                <w:szCs w:val="24"/>
              </w:rPr>
              <w:t>分）</w:t>
            </w:r>
            <w:bookmarkEnd w:id="71"/>
            <w:bookmarkEnd w:id="72"/>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3" w:name="_Hlk195274622"/>
            <w:r w:rsidRPr="000432C4">
              <w:rPr>
                <w:rFonts w:hint="eastAsia"/>
                <w:kern w:val="0"/>
                <w:sz w:val="24"/>
                <w:szCs w:val="24"/>
              </w:rPr>
              <w:t>1</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项目需求理解分析评价</w:t>
            </w:r>
          </w:p>
        </w:tc>
        <w:tc>
          <w:tcPr>
            <w:tcW w:w="7288" w:type="dxa"/>
            <w:shd w:val="clear" w:color="auto" w:fill="auto"/>
            <w:vAlign w:val="center"/>
          </w:tcPr>
          <w:p w:rsidR="00091E4D" w:rsidRPr="000432C4" w:rsidRDefault="00091E4D" w:rsidP="00396D38">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4" w:name="_Hlk195274630"/>
            <w:bookmarkEnd w:id="73"/>
            <w:r w:rsidRPr="000432C4">
              <w:rPr>
                <w:rFonts w:hint="eastAsia"/>
                <w:kern w:val="0"/>
                <w:sz w:val="24"/>
                <w:szCs w:val="24"/>
              </w:rPr>
              <w:t>2</w:t>
            </w:r>
          </w:p>
        </w:tc>
        <w:tc>
          <w:tcPr>
            <w:tcW w:w="1445" w:type="dxa"/>
            <w:shd w:val="clear" w:color="auto" w:fill="auto"/>
            <w:vAlign w:val="center"/>
          </w:tcPr>
          <w:p w:rsidR="00091E4D" w:rsidRPr="000432C4" w:rsidRDefault="00091E4D" w:rsidP="00396D38">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5" w:name="_Hlk195274640"/>
            <w:bookmarkEnd w:id="74"/>
            <w:r w:rsidRPr="000432C4">
              <w:rPr>
                <w:rFonts w:hint="eastAsia"/>
                <w:kern w:val="0"/>
                <w:sz w:val="24"/>
                <w:szCs w:val="24"/>
              </w:rPr>
              <w:t>3</w:t>
            </w:r>
          </w:p>
        </w:tc>
        <w:tc>
          <w:tcPr>
            <w:tcW w:w="1445" w:type="dxa"/>
            <w:shd w:val="clear" w:color="auto" w:fill="auto"/>
            <w:vAlign w:val="center"/>
          </w:tcPr>
          <w:p w:rsidR="00091E4D" w:rsidRPr="000432C4" w:rsidRDefault="00091E4D" w:rsidP="00396D38">
            <w:pPr>
              <w:widowControl/>
              <w:adjustRightInd w:val="0"/>
              <w:snapToGrid w:val="0"/>
              <w:jc w:val="center"/>
              <w:rPr>
                <w:rFonts w:cs="宋体"/>
                <w:sz w:val="24"/>
                <w:szCs w:val="24"/>
                <w:lang w:val="zh-CN"/>
              </w:rPr>
            </w:pPr>
            <w:r w:rsidRPr="000432C4">
              <w:rPr>
                <w:rFonts w:cs="宋体" w:hint="eastAsia"/>
                <w:sz w:val="24"/>
                <w:szCs w:val="24"/>
                <w:lang w:val="zh-CN"/>
              </w:rPr>
              <w:t>整体运行维护方案评价</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至少包含针对本项目系统的运维计划、实施方案等方面内容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6" w:name="_Hlk195274653"/>
            <w:bookmarkEnd w:id="75"/>
            <w:r w:rsidRPr="000432C4">
              <w:rPr>
                <w:rFonts w:hint="eastAsia"/>
                <w:kern w:val="0"/>
                <w:sz w:val="24"/>
                <w:szCs w:val="24"/>
              </w:rPr>
              <w:t>4</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7" w:name="_Hlk195274658"/>
            <w:bookmarkEnd w:id="76"/>
            <w:r w:rsidRPr="000432C4">
              <w:rPr>
                <w:rFonts w:hint="eastAsia"/>
                <w:kern w:val="0"/>
                <w:sz w:val="24"/>
                <w:szCs w:val="24"/>
              </w:rPr>
              <w:t>5</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cs="宋体" w:hint="eastAsia"/>
                <w:sz w:val="24"/>
                <w:szCs w:val="24"/>
                <w:lang w:val="zh-CN"/>
              </w:rPr>
              <w:t>故障管理处理方案</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至少包含响应时间、故障处理方案、防止再发方案等方面内容</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091E4D" w:rsidRPr="000432C4" w:rsidRDefault="00091E4D" w:rsidP="00396D38">
            <w:pPr>
              <w:widowControl/>
              <w:adjustRightInd w:val="0"/>
              <w:snapToGrid w:val="0"/>
              <w:jc w:val="center"/>
              <w:rPr>
                <w:kern w:val="0"/>
                <w:sz w:val="24"/>
                <w:szCs w:val="24"/>
              </w:rPr>
            </w:pPr>
            <w:bookmarkStart w:id="78" w:name="_Hlk195274671"/>
            <w:bookmarkEnd w:id="77"/>
            <w:r w:rsidRPr="000432C4">
              <w:rPr>
                <w:rFonts w:hint="eastAsia"/>
                <w:kern w:val="0"/>
                <w:sz w:val="24"/>
                <w:szCs w:val="24"/>
              </w:rPr>
              <w:t>6</w:t>
            </w:r>
          </w:p>
        </w:tc>
        <w:tc>
          <w:tcPr>
            <w:tcW w:w="1445"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88" w:type="dxa"/>
            <w:shd w:val="clear" w:color="auto" w:fill="auto"/>
            <w:vAlign w:val="center"/>
          </w:tcPr>
          <w:p w:rsidR="00091E4D" w:rsidRPr="000432C4" w:rsidRDefault="00091E4D" w:rsidP="00396D38">
            <w:pPr>
              <w:adjustRightInd w:val="0"/>
              <w:snapToGrid w:val="0"/>
              <w:rPr>
                <w:rFonts w:cs="宋体"/>
                <w:sz w:val="24"/>
                <w:szCs w:val="24"/>
                <w:lang w:val="zh-CN"/>
              </w:rPr>
            </w:pPr>
            <w:r w:rsidRPr="000432C4">
              <w:rPr>
                <w:rFonts w:cs="宋体" w:hint="eastAsia"/>
                <w:sz w:val="24"/>
                <w:szCs w:val="24"/>
                <w:lang w:val="zh-CN"/>
              </w:rPr>
              <w:t>至少包含针对恶意攻击、访问量激增等处理方案</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091E4D" w:rsidRPr="000432C4" w:rsidRDefault="00091E4D" w:rsidP="00396D38">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091E4D" w:rsidRPr="000432C4" w:rsidRDefault="00091E4D" w:rsidP="00396D38">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7F1BE4" w:rsidRPr="000432C4" w:rsidRDefault="007F1BE4" w:rsidP="00396D38">
            <w:pPr>
              <w:widowControl/>
              <w:adjustRightInd w:val="0"/>
              <w:snapToGrid w:val="0"/>
              <w:jc w:val="center"/>
              <w:rPr>
                <w:kern w:val="0"/>
                <w:sz w:val="24"/>
                <w:szCs w:val="24"/>
              </w:rPr>
            </w:pPr>
            <w:bookmarkStart w:id="79" w:name="_Hlk195274721"/>
            <w:bookmarkEnd w:id="78"/>
            <w:r w:rsidRPr="000432C4">
              <w:rPr>
                <w:rFonts w:hint="eastAsia"/>
                <w:kern w:val="0"/>
                <w:sz w:val="24"/>
                <w:szCs w:val="24"/>
              </w:rPr>
              <w:t>7</w:t>
            </w:r>
          </w:p>
        </w:tc>
        <w:tc>
          <w:tcPr>
            <w:tcW w:w="1445" w:type="dxa"/>
            <w:shd w:val="clear" w:color="auto" w:fill="auto"/>
            <w:vAlign w:val="center"/>
          </w:tcPr>
          <w:p w:rsidR="007F1BE4" w:rsidRPr="000432C4" w:rsidRDefault="007F1BE4" w:rsidP="003B619E">
            <w:pPr>
              <w:widowControl/>
              <w:adjustRightInd w:val="0"/>
              <w:snapToGrid w:val="0"/>
              <w:jc w:val="center"/>
              <w:rPr>
                <w:rFonts w:cs="宋体"/>
                <w:sz w:val="24"/>
                <w:szCs w:val="24"/>
                <w:lang w:val="zh-CN"/>
              </w:rPr>
            </w:pPr>
            <w:r w:rsidRPr="000432C4">
              <w:rPr>
                <w:rFonts w:cs="宋体" w:hint="eastAsia"/>
                <w:sz w:val="24"/>
                <w:szCs w:val="24"/>
                <w:lang w:val="zh-CN"/>
              </w:rPr>
              <w:t>保密管理方案评价</w:t>
            </w:r>
          </w:p>
        </w:tc>
        <w:tc>
          <w:tcPr>
            <w:tcW w:w="7288" w:type="dxa"/>
            <w:shd w:val="clear" w:color="auto" w:fill="auto"/>
            <w:vAlign w:val="center"/>
          </w:tcPr>
          <w:p w:rsidR="007F1BE4" w:rsidRPr="000432C4" w:rsidRDefault="007F1BE4" w:rsidP="003B619E">
            <w:pPr>
              <w:widowControl/>
              <w:adjustRightInd w:val="0"/>
              <w:snapToGrid w:val="0"/>
              <w:rPr>
                <w:kern w:val="0"/>
                <w:sz w:val="24"/>
                <w:szCs w:val="24"/>
              </w:rPr>
            </w:pPr>
            <w:r w:rsidRPr="000432C4">
              <w:rPr>
                <w:rFonts w:cs="宋体" w:hint="eastAsia"/>
                <w:sz w:val="24"/>
                <w:szCs w:val="24"/>
                <w:lang w:val="zh-CN"/>
              </w:rPr>
              <w:t>至少包含本项目实际情况编制保密管理方案，包括但不限于人员、工具、数据</w:t>
            </w:r>
          </w:p>
          <w:p w:rsidR="007F1BE4" w:rsidRPr="000432C4" w:rsidRDefault="007F1BE4" w:rsidP="003B619E">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7F1BE4" w:rsidRPr="000432C4" w:rsidRDefault="007F1BE4" w:rsidP="003B619E">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7F1BE4" w:rsidRPr="000432C4" w:rsidRDefault="007F1BE4" w:rsidP="003B619E">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7F1BE4" w:rsidRPr="000432C4" w:rsidRDefault="007F1BE4" w:rsidP="003B619E">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7F1BE4" w:rsidRPr="000432C4" w:rsidRDefault="007F1BE4" w:rsidP="003B619E">
            <w:pPr>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F1BE4" w:rsidRPr="000432C4" w:rsidRDefault="007F1BE4" w:rsidP="00396D38">
            <w:pPr>
              <w:widowControl/>
              <w:adjustRightInd w:val="0"/>
              <w:snapToGrid w:val="0"/>
              <w:jc w:val="center"/>
              <w:rPr>
                <w:kern w:val="0"/>
                <w:sz w:val="24"/>
                <w:szCs w:val="24"/>
              </w:rPr>
            </w:pPr>
            <w:r w:rsidRPr="000432C4">
              <w:rPr>
                <w:rFonts w:hint="eastAsia"/>
                <w:kern w:val="0"/>
                <w:sz w:val="24"/>
                <w:szCs w:val="24"/>
              </w:rPr>
              <w:t>9</w:t>
            </w:r>
          </w:p>
        </w:tc>
      </w:tr>
      <w:bookmarkEnd w:id="79"/>
      <w:tr w:rsidR="000432C4" w:rsidRPr="000432C4" w:rsidTr="009D4EC0">
        <w:trPr>
          <w:jc w:val="center"/>
        </w:trPr>
        <w:tc>
          <w:tcPr>
            <w:tcW w:w="9396" w:type="dxa"/>
            <w:gridSpan w:val="3"/>
            <w:shd w:val="clear" w:color="auto" w:fill="auto"/>
            <w:noWrap/>
            <w:vAlign w:val="center"/>
          </w:tcPr>
          <w:p w:rsidR="00091E4D" w:rsidRPr="000432C4" w:rsidRDefault="00091E4D" w:rsidP="00396D38">
            <w:pPr>
              <w:widowControl/>
              <w:adjustRightInd w:val="0"/>
              <w:snapToGrid w:val="0"/>
              <w:jc w:val="center"/>
              <w:rPr>
                <w:sz w:val="24"/>
              </w:rPr>
            </w:pPr>
            <w:r w:rsidRPr="000432C4">
              <w:rPr>
                <w:sz w:val="24"/>
              </w:rPr>
              <w:t>合计</w:t>
            </w:r>
          </w:p>
        </w:tc>
        <w:tc>
          <w:tcPr>
            <w:tcW w:w="1140" w:type="dxa"/>
            <w:shd w:val="clear" w:color="auto" w:fill="auto"/>
            <w:vAlign w:val="center"/>
          </w:tcPr>
          <w:p w:rsidR="00091E4D" w:rsidRPr="000432C4" w:rsidRDefault="00091E4D" w:rsidP="00396D38">
            <w:pPr>
              <w:widowControl/>
              <w:adjustRightInd w:val="0"/>
              <w:snapToGrid w:val="0"/>
              <w:jc w:val="center"/>
              <w:rPr>
                <w:kern w:val="0"/>
                <w:sz w:val="24"/>
                <w:szCs w:val="24"/>
              </w:rPr>
            </w:pPr>
            <w:r w:rsidRPr="000432C4">
              <w:rPr>
                <w:kern w:val="0"/>
                <w:sz w:val="24"/>
                <w:szCs w:val="24"/>
              </w:rPr>
              <w:t>100</w:t>
            </w:r>
          </w:p>
        </w:tc>
      </w:tr>
    </w:tbl>
    <w:bookmarkEnd w:id="39"/>
    <w:bookmarkEnd w:id="40"/>
    <w:p w:rsidR="00FE263C" w:rsidRPr="000432C4" w:rsidRDefault="00091E4D" w:rsidP="006853AD">
      <w:pPr>
        <w:spacing w:line="360" w:lineRule="auto"/>
        <w:ind w:firstLineChars="200" w:firstLine="480"/>
        <w:outlineLvl w:val="0"/>
        <w:rPr>
          <w:sz w:val="24"/>
        </w:rPr>
      </w:pPr>
      <w:r w:rsidRPr="000432C4">
        <w:rPr>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32C4" w:rsidRPr="000432C4" w:rsidTr="00A24B09">
        <w:trPr>
          <w:jc w:val="center"/>
        </w:trPr>
        <w:tc>
          <w:tcPr>
            <w:tcW w:w="9396" w:type="dxa"/>
            <w:gridSpan w:val="3"/>
            <w:shd w:val="clear" w:color="auto" w:fill="auto"/>
            <w:vAlign w:val="center"/>
            <w:hideMark/>
          </w:tcPr>
          <w:p w:rsidR="00A24B09" w:rsidRPr="000432C4" w:rsidRDefault="00A24B09" w:rsidP="00A24B09">
            <w:pPr>
              <w:widowControl/>
              <w:adjustRightInd w:val="0"/>
              <w:snapToGrid w:val="0"/>
              <w:jc w:val="center"/>
              <w:rPr>
                <w:kern w:val="0"/>
                <w:sz w:val="24"/>
                <w:szCs w:val="24"/>
              </w:rPr>
            </w:pPr>
            <w:bookmarkStart w:id="80" w:name="OLE_LINK29"/>
            <w:r w:rsidRPr="000432C4">
              <w:rPr>
                <w:kern w:val="0"/>
                <w:sz w:val="24"/>
                <w:szCs w:val="24"/>
              </w:rPr>
              <w:t>第一部分</w:t>
            </w:r>
            <w:r w:rsidRPr="000432C4">
              <w:rPr>
                <w:kern w:val="0"/>
                <w:sz w:val="24"/>
                <w:szCs w:val="24"/>
              </w:rPr>
              <w:t xml:space="preserve"> </w:t>
            </w:r>
            <w:r w:rsidRPr="000432C4">
              <w:rPr>
                <w:kern w:val="0"/>
                <w:sz w:val="24"/>
                <w:szCs w:val="24"/>
              </w:rPr>
              <w:t>价格（</w:t>
            </w:r>
            <w:r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A24B09" w:rsidRPr="000432C4" w:rsidRDefault="00A24B09" w:rsidP="00A24B09">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hideMark/>
          </w:tcPr>
          <w:p w:rsidR="00A24B09" w:rsidRPr="000432C4" w:rsidRDefault="00A24B09" w:rsidP="00A24B09">
            <w:pPr>
              <w:widowControl/>
              <w:adjustRightInd w:val="0"/>
              <w:snapToGrid w:val="0"/>
              <w:jc w:val="center"/>
              <w:rPr>
                <w:kern w:val="0"/>
                <w:sz w:val="24"/>
                <w:szCs w:val="24"/>
              </w:rPr>
            </w:pPr>
            <w:r w:rsidRPr="000432C4">
              <w:rPr>
                <w:kern w:val="0"/>
                <w:sz w:val="24"/>
                <w:szCs w:val="24"/>
              </w:rPr>
              <w:t>1</w:t>
            </w:r>
          </w:p>
        </w:tc>
        <w:tc>
          <w:tcPr>
            <w:tcW w:w="1445" w:type="dxa"/>
            <w:shd w:val="clear" w:color="auto" w:fill="auto"/>
            <w:vAlign w:val="center"/>
            <w:hideMark/>
          </w:tcPr>
          <w:p w:rsidR="00A24B09" w:rsidRPr="000432C4" w:rsidRDefault="00A24B09" w:rsidP="00A24B09">
            <w:pPr>
              <w:widowControl/>
              <w:adjustRightInd w:val="0"/>
              <w:snapToGrid w:val="0"/>
              <w:jc w:val="center"/>
              <w:rPr>
                <w:kern w:val="0"/>
                <w:sz w:val="24"/>
                <w:szCs w:val="24"/>
              </w:rPr>
            </w:pPr>
            <w:r w:rsidRPr="000432C4">
              <w:rPr>
                <w:kern w:val="0"/>
                <w:sz w:val="24"/>
                <w:szCs w:val="24"/>
              </w:rPr>
              <w:t>价格</w:t>
            </w:r>
          </w:p>
        </w:tc>
        <w:tc>
          <w:tcPr>
            <w:tcW w:w="7288" w:type="dxa"/>
            <w:shd w:val="clear" w:color="auto" w:fill="auto"/>
            <w:vAlign w:val="center"/>
            <w:hideMark/>
          </w:tcPr>
          <w:p w:rsidR="00A24B09" w:rsidRPr="000432C4" w:rsidRDefault="00A24B09" w:rsidP="00A24B09">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A24B09" w:rsidRPr="000432C4" w:rsidRDefault="00A24B09" w:rsidP="00A24B09">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Pr="000432C4">
              <w:rPr>
                <w:rFonts w:hint="eastAsia"/>
                <w:kern w:val="0"/>
                <w:sz w:val="24"/>
                <w:szCs w:val="24"/>
              </w:rPr>
              <w:t>1</w:t>
            </w:r>
            <w:r w:rsidRPr="000432C4">
              <w:rPr>
                <w:kern w:val="0"/>
                <w:sz w:val="24"/>
                <w:szCs w:val="24"/>
              </w:rPr>
              <w:t>0</w:t>
            </w:r>
          </w:p>
          <w:p w:rsidR="00A24B09" w:rsidRPr="000432C4" w:rsidRDefault="00A24B09" w:rsidP="00A24B09">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1</w:t>
            </w:r>
            <w:r w:rsidRPr="000432C4">
              <w:rPr>
                <w:kern w:val="0"/>
                <w:sz w:val="24"/>
                <w:szCs w:val="24"/>
              </w:rPr>
              <w:t>0</w:t>
            </w:r>
          </w:p>
        </w:tc>
      </w:tr>
      <w:tr w:rsidR="000432C4" w:rsidRPr="000432C4" w:rsidTr="00A24B09">
        <w:trPr>
          <w:jc w:val="center"/>
        </w:trPr>
        <w:tc>
          <w:tcPr>
            <w:tcW w:w="9396" w:type="dxa"/>
            <w:gridSpan w:val="3"/>
            <w:shd w:val="clear" w:color="auto" w:fill="auto"/>
            <w:noWrap/>
            <w:vAlign w:val="center"/>
          </w:tcPr>
          <w:p w:rsidR="00A24B09" w:rsidRPr="000432C4" w:rsidRDefault="00A24B09" w:rsidP="00FD6740">
            <w:pPr>
              <w:widowControl/>
              <w:adjustRightInd w:val="0"/>
              <w:snapToGrid w:val="0"/>
              <w:jc w:val="center"/>
              <w:rPr>
                <w:kern w:val="0"/>
                <w:sz w:val="24"/>
                <w:szCs w:val="24"/>
              </w:rPr>
            </w:pPr>
            <w:bookmarkStart w:id="81" w:name="OLE_LINK95"/>
            <w:r w:rsidRPr="000432C4">
              <w:rPr>
                <w:kern w:val="0"/>
                <w:sz w:val="24"/>
                <w:szCs w:val="24"/>
              </w:rPr>
              <w:t>第二部分</w:t>
            </w:r>
            <w:r w:rsidRPr="000432C4">
              <w:rPr>
                <w:kern w:val="0"/>
                <w:sz w:val="24"/>
                <w:szCs w:val="24"/>
              </w:rPr>
              <w:t xml:space="preserve"> </w:t>
            </w:r>
            <w:r w:rsidRPr="000432C4">
              <w:rPr>
                <w:kern w:val="0"/>
                <w:sz w:val="24"/>
                <w:szCs w:val="24"/>
              </w:rPr>
              <w:t>客观分（</w:t>
            </w:r>
            <w:r w:rsidRPr="000432C4">
              <w:rPr>
                <w:rFonts w:hint="eastAsia"/>
                <w:kern w:val="0"/>
                <w:sz w:val="24"/>
                <w:szCs w:val="24"/>
              </w:rPr>
              <w:t>2</w:t>
            </w:r>
            <w:r w:rsidR="00FD6740" w:rsidRPr="000432C4">
              <w:rPr>
                <w:rFonts w:hint="eastAsia"/>
                <w:kern w:val="0"/>
                <w:sz w:val="24"/>
                <w:szCs w:val="24"/>
              </w:rPr>
              <w:t>7</w:t>
            </w:r>
            <w:r w:rsidRPr="000432C4">
              <w:rPr>
                <w:kern w:val="0"/>
                <w:sz w:val="24"/>
                <w:szCs w:val="24"/>
              </w:rPr>
              <w:t>分）</w:t>
            </w:r>
            <w:bookmarkEnd w:id="81"/>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82" w:name="_Hlk195274845"/>
            <w:r w:rsidRPr="000432C4">
              <w:rPr>
                <w:kern w:val="0"/>
                <w:sz w:val="24"/>
                <w:szCs w:val="24"/>
              </w:rPr>
              <w:t>1</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投标人业绩</w:t>
            </w:r>
          </w:p>
        </w:tc>
        <w:tc>
          <w:tcPr>
            <w:tcW w:w="7288" w:type="dxa"/>
            <w:shd w:val="clear" w:color="auto" w:fill="auto"/>
            <w:vAlign w:val="center"/>
          </w:tcPr>
          <w:p w:rsidR="00A24B09" w:rsidRPr="000432C4" w:rsidRDefault="00A24B09" w:rsidP="00A24B09">
            <w:pPr>
              <w:widowControl/>
              <w:adjustRightInd w:val="0"/>
              <w:snapToGrid w:val="0"/>
              <w:rPr>
                <w:kern w:val="0"/>
                <w:sz w:val="24"/>
                <w:szCs w:val="24"/>
              </w:rPr>
            </w:pPr>
            <w:r w:rsidRPr="000432C4">
              <w:rPr>
                <w:rFonts w:hint="eastAsia"/>
                <w:kern w:val="0"/>
                <w:sz w:val="24"/>
                <w:szCs w:val="24"/>
              </w:rPr>
              <w:t>完全按照以下要求提供投标人曾实施的</w:t>
            </w:r>
            <w:r w:rsidR="0033141A" w:rsidRPr="000432C4">
              <w:rPr>
                <w:rFonts w:ascii="宋体" w:hAnsi="宋体" w:cs="宋体" w:hint="eastAsia"/>
                <w:sz w:val="24"/>
              </w:rPr>
              <w:t>信息化运维服务</w:t>
            </w:r>
            <w:r w:rsidRPr="000432C4">
              <w:rPr>
                <w:rFonts w:hint="eastAsia"/>
                <w:kern w:val="0"/>
                <w:sz w:val="24"/>
                <w:szCs w:val="24"/>
              </w:rPr>
              <w:t>业绩，提供的证明材料均不得遮挡涂黑，否则不予认定加分。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合同原件扫描件。包括买卖双方名称及盖章、服务内容</w:t>
            </w:r>
            <w:r w:rsidRPr="000432C4">
              <w:rPr>
                <w:rFonts w:hint="eastAsia"/>
                <w:bCs/>
                <w:sz w:val="24"/>
              </w:rPr>
              <w:t>、合同签订日期（应为</w:t>
            </w:r>
            <w:r w:rsidRPr="000432C4">
              <w:rPr>
                <w:rFonts w:hint="eastAsia"/>
                <w:bCs/>
                <w:sz w:val="24"/>
              </w:rPr>
              <w:t>2021</w:t>
            </w:r>
            <w:r w:rsidRPr="000432C4">
              <w:rPr>
                <w:rFonts w:hint="eastAsia"/>
                <w:bCs/>
                <w:sz w:val="24"/>
              </w:rPr>
              <w:t>年</w:t>
            </w:r>
            <w:r w:rsidRPr="000432C4">
              <w:rPr>
                <w:rFonts w:hint="eastAsia"/>
                <w:bCs/>
                <w:sz w:val="24"/>
              </w:rPr>
              <w:t>1</w:t>
            </w:r>
            <w:r w:rsidRPr="000432C4">
              <w:rPr>
                <w:rFonts w:hint="eastAsia"/>
                <w:bCs/>
                <w:sz w:val="24"/>
              </w:rPr>
              <w:t>月</w:t>
            </w:r>
            <w:r w:rsidRPr="000432C4">
              <w:rPr>
                <w:rFonts w:hint="eastAsia"/>
                <w:bCs/>
                <w:sz w:val="24"/>
              </w:rPr>
              <w:t>1</w:t>
            </w:r>
            <w:r w:rsidRPr="000432C4">
              <w:rPr>
                <w:rFonts w:hint="eastAsia"/>
                <w:bCs/>
                <w:sz w:val="24"/>
              </w:rPr>
              <w:t>日或以后）</w:t>
            </w:r>
            <w:r w:rsidRPr="000432C4">
              <w:rPr>
                <w:rFonts w:hint="eastAsia"/>
                <w:kern w:val="0"/>
                <w:sz w:val="24"/>
                <w:szCs w:val="24"/>
              </w:rPr>
              <w:t>。</w:t>
            </w:r>
          </w:p>
          <w:p w:rsidR="00A24B09" w:rsidRPr="000432C4" w:rsidRDefault="00A24B09" w:rsidP="00A24B09">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A24B09" w:rsidRPr="000432C4" w:rsidRDefault="00A24B09" w:rsidP="00FD6740">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00FD6740" w:rsidRPr="000432C4">
              <w:rPr>
                <w:rFonts w:hint="eastAsia"/>
                <w:kern w:val="0"/>
                <w:sz w:val="24"/>
                <w:szCs w:val="24"/>
              </w:rPr>
              <w:t>10</w:t>
            </w:r>
            <w:r w:rsidRPr="000432C4">
              <w:rPr>
                <w:rFonts w:hint="eastAsia"/>
                <w:kern w:val="0"/>
                <w:sz w:val="24"/>
                <w:szCs w:val="24"/>
              </w:rPr>
              <w:t>分</w:t>
            </w:r>
          </w:p>
        </w:tc>
        <w:tc>
          <w:tcPr>
            <w:tcW w:w="1140" w:type="dxa"/>
            <w:shd w:val="clear" w:color="auto" w:fill="auto"/>
            <w:vAlign w:val="center"/>
          </w:tcPr>
          <w:p w:rsidR="00A24B09" w:rsidRPr="000432C4" w:rsidRDefault="00FD6740" w:rsidP="00A24B09">
            <w:pPr>
              <w:widowControl/>
              <w:adjustRightInd w:val="0"/>
              <w:snapToGrid w:val="0"/>
              <w:jc w:val="center"/>
              <w:rPr>
                <w:kern w:val="0"/>
                <w:sz w:val="24"/>
                <w:szCs w:val="24"/>
              </w:rPr>
            </w:pPr>
            <w:r w:rsidRPr="000432C4">
              <w:rPr>
                <w:rFonts w:hint="eastAsia"/>
                <w:kern w:val="0"/>
                <w:sz w:val="24"/>
                <w:szCs w:val="24"/>
              </w:rPr>
              <w:t>10</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83" w:name="_Hlk195274860"/>
            <w:bookmarkEnd w:id="82"/>
            <w:r w:rsidRPr="000432C4">
              <w:rPr>
                <w:rFonts w:hint="eastAsia"/>
                <w:kern w:val="0"/>
                <w:sz w:val="24"/>
                <w:szCs w:val="24"/>
              </w:rPr>
              <w:t>2</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投标人相关证书评价</w:t>
            </w:r>
          </w:p>
        </w:tc>
        <w:tc>
          <w:tcPr>
            <w:tcW w:w="7288" w:type="dxa"/>
            <w:shd w:val="clear" w:color="auto" w:fill="auto"/>
            <w:vAlign w:val="center"/>
          </w:tcPr>
          <w:p w:rsidR="00A24B09" w:rsidRPr="000432C4" w:rsidRDefault="00A24B09" w:rsidP="00A24B09">
            <w:pPr>
              <w:adjustRightInd w:val="0"/>
              <w:snapToGrid w:val="0"/>
              <w:outlineLvl w:val="0"/>
              <w:rPr>
                <w:sz w:val="24"/>
              </w:rPr>
            </w:pPr>
            <w:bookmarkStart w:id="84" w:name="OLE_LINK106"/>
            <w:bookmarkStart w:id="85" w:name="OLE_LINK107"/>
            <w:r w:rsidRPr="000432C4">
              <w:rPr>
                <w:rFonts w:hint="eastAsia"/>
                <w:kern w:val="0"/>
                <w:sz w:val="24"/>
                <w:szCs w:val="24"/>
              </w:rPr>
              <w:t>投标人</w:t>
            </w:r>
            <w:r w:rsidRPr="000432C4">
              <w:rPr>
                <w:rFonts w:hint="eastAsia"/>
                <w:sz w:val="24"/>
              </w:rPr>
              <w:t>具备质量管理体系认证、环境管理体系认证、职业健康安全管理体系认证</w:t>
            </w:r>
            <w:r w:rsidRPr="000432C4">
              <w:rPr>
                <w:rFonts w:ascii="宋体" w:hAnsi="宋体" w:cs="宋体" w:hint="eastAsia"/>
                <w:sz w:val="24"/>
              </w:rPr>
              <w:t>、</w:t>
            </w:r>
            <w:bookmarkStart w:id="86" w:name="OLE_LINK24"/>
            <w:r w:rsidRPr="000432C4">
              <w:rPr>
                <w:rFonts w:ascii="宋体" w:hAnsi="宋体" w:cs="宋体" w:hint="eastAsia"/>
                <w:sz w:val="24"/>
              </w:rPr>
              <w:t>符合GB/T 27922-2011五星级标准的售后服务认证证书</w:t>
            </w:r>
            <w:bookmarkEnd w:id="86"/>
            <w:r w:rsidRPr="000432C4">
              <w:rPr>
                <w:rFonts w:hint="eastAsia"/>
                <w:sz w:val="24"/>
              </w:rPr>
              <w:t>，提供证书扫描件，每个合格的证书扫描件得</w:t>
            </w:r>
            <w:r w:rsidRPr="000432C4">
              <w:rPr>
                <w:rFonts w:hint="eastAsia"/>
                <w:sz w:val="24"/>
              </w:rPr>
              <w:t>1</w:t>
            </w:r>
            <w:r w:rsidRPr="000432C4">
              <w:rPr>
                <w:rFonts w:hint="eastAsia"/>
                <w:sz w:val="24"/>
              </w:rPr>
              <w:t>分，最多</w:t>
            </w:r>
            <w:r w:rsidR="006B5255" w:rsidRPr="000432C4">
              <w:rPr>
                <w:rFonts w:hint="eastAsia"/>
                <w:sz w:val="24"/>
              </w:rPr>
              <w:t>4</w:t>
            </w:r>
            <w:r w:rsidRPr="000432C4">
              <w:rPr>
                <w:rFonts w:hint="eastAsia"/>
                <w:sz w:val="24"/>
              </w:rPr>
              <w:t>分；</w:t>
            </w:r>
            <w:bookmarkEnd w:id="84"/>
            <w:bookmarkEnd w:id="85"/>
          </w:p>
          <w:p w:rsidR="00A24B09" w:rsidRPr="000432C4" w:rsidRDefault="00A24B09" w:rsidP="00A24B09">
            <w:pPr>
              <w:adjustRightInd w:val="0"/>
              <w:snapToGrid w:val="0"/>
              <w:outlineLvl w:val="0"/>
              <w:rPr>
                <w:sz w:val="24"/>
              </w:rPr>
            </w:pPr>
            <w:bookmarkStart w:id="87" w:name="OLE_LINK108"/>
            <w:r w:rsidRPr="000432C4">
              <w:rPr>
                <w:rFonts w:hint="eastAsia"/>
                <w:sz w:val="24"/>
              </w:rPr>
              <w:t>投标人具备</w:t>
            </w:r>
            <w:r w:rsidRPr="000432C4">
              <w:rPr>
                <w:rFonts w:hint="eastAsia"/>
                <w:sz w:val="24"/>
              </w:rPr>
              <w:t>ITSS</w:t>
            </w:r>
            <w:r w:rsidRPr="000432C4">
              <w:rPr>
                <w:rFonts w:hint="eastAsia"/>
                <w:sz w:val="24"/>
              </w:rPr>
              <w:t>信息技术服务标准符合性证书三级及以上（业务领域：运行维护），提供证书扫描件得</w:t>
            </w:r>
            <w:r w:rsidRPr="000432C4">
              <w:rPr>
                <w:rFonts w:hint="eastAsia"/>
                <w:sz w:val="24"/>
              </w:rPr>
              <w:t>2</w:t>
            </w:r>
            <w:r w:rsidRPr="000432C4">
              <w:rPr>
                <w:rFonts w:hint="eastAsia"/>
                <w:sz w:val="24"/>
              </w:rPr>
              <w:t>分</w:t>
            </w:r>
            <w:r w:rsidR="00C76E0F">
              <w:rPr>
                <w:rFonts w:hint="eastAsia"/>
                <w:sz w:val="24"/>
              </w:rPr>
              <w:t>。</w:t>
            </w:r>
            <w:bookmarkEnd w:id="87"/>
          </w:p>
        </w:tc>
        <w:tc>
          <w:tcPr>
            <w:tcW w:w="1140" w:type="dxa"/>
            <w:shd w:val="clear" w:color="auto" w:fill="auto"/>
            <w:vAlign w:val="center"/>
          </w:tcPr>
          <w:p w:rsidR="00A24B09" w:rsidRPr="000432C4" w:rsidRDefault="00FD6740" w:rsidP="00A24B09">
            <w:pPr>
              <w:widowControl/>
              <w:adjustRightInd w:val="0"/>
              <w:snapToGrid w:val="0"/>
              <w:jc w:val="center"/>
              <w:rPr>
                <w:kern w:val="0"/>
                <w:sz w:val="24"/>
                <w:szCs w:val="24"/>
              </w:rPr>
            </w:pPr>
            <w:r w:rsidRPr="000432C4">
              <w:rPr>
                <w:rFonts w:hint="eastAsia"/>
                <w:kern w:val="0"/>
                <w:sz w:val="24"/>
                <w:szCs w:val="24"/>
              </w:rPr>
              <w:t>6</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rFonts w:eastAsiaTheme="minorEastAsia"/>
                <w:kern w:val="0"/>
                <w:sz w:val="24"/>
                <w:szCs w:val="24"/>
              </w:rPr>
            </w:pPr>
            <w:bookmarkStart w:id="88" w:name="_Hlk195274864"/>
            <w:bookmarkEnd w:id="83"/>
            <w:r w:rsidRPr="000432C4">
              <w:rPr>
                <w:rFonts w:eastAsiaTheme="minorEastAsia"/>
                <w:kern w:val="0"/>
                <w:sz w:val="24"/>
                <w:szCs w:val="24"/>
              </w:rPr>
              <w:t>3</w:t>
            </w:r>
          </w:p>
        </w:tc>
        <w:tc>
          <w:tcPr>
            <w:tcW w:w="1445" w:type="dxa"/>
            <w:shd w:val="clear" w:color="auto" w:fill="auto"/>
            <w:vAlign w:val="center"/>
          </w:tcPr>
          <w:p w:rsidR="00A24B09" w:rsidRPr="000432C4" w:rsidRDefault="00A24B09" w:rsidP="00A24B09">
            <w:pPr>
              <w:widowControl/>
              <w:adjustRightInd w:val="0"/>
              <w:snapToGrid w:val="0"/>
              <w:jc w:val="center"/>
              <w:rPr>
                <w:rFonts w:eastAsiaTheme="minorEastAsia"/>
                <w:kern w:val="0"/>
                <w:sz w:val="24"/>
                <w:szCs w:val="24"/>
              </w:rPr>
            </w:pPr>
            <w:r w:rsidRPr="000432C4">
              <w:rPr>
                <w:rFonts w:eastAsiaTheme="minorEastAsia" w:hint="eastAsia"/>
                <w:sz w:val="24"/>
              </w:rPr>
              <w:t>驻场</w:t>
            </w:r>
            <w:r w:rsidRPr="000432C4">
              <w:rPr>
                <w:rFonts w:eastAsiaTheme="minorEastAsia"/>
                <w:sz w:val="24"/>
              </w:rPr>
              <w:t>人员评价</w:t>
            </w:r>
          </w:p>
        </w:tc>
        <w:tc>
          <w:tcPr>
            <w:tcW w:w="7288" w:type="dxa"/>
            <w:shd w:val="clear" w:color="auto" w:fill="auto"/>
            <w:vAlign w:val="center"/>
          </w:tcPr>
          <w:p w:rsidR="00A24B09" w:rsidRPr="000432C4" w:rsidRDefault="00A24B09" w:rsidP="00A24B09">
            <w:pPr>
              <w:widowControl/>
              <w:adjustRightInd w:val="0"/>
              <w:snapToGrid w:val="0"/>
              <w:rPr>
                <w:rFonts w:eastAsiaTheme="minorEastAsia"/>
                <w:kern w:val="0"/>
                <w:sz w:val="24"/>
                <w:szCs w:val="24"/>
              </w:rPr>
            </w:pPr>
            <w:r w:rsidRPr="000432C4">
              <w:rPr>
                <w:rFonts w:eastAsiaTheme="minorEastAsia"/>
                <w:kern w:val="0"/>
                <w:sz w:val="24"/>
                <w:szCs w:val="24"/>
              </w:rPr>
              <w:t>投入的人员为投标单位正式员工，提供姓名、</w:t>
            </w:r>
            <w:r w:rsidRPr="000432C4">
              <w:rPr>
                <w:rFonts w:hint="eastAsia"/>
                <w:kern w:val="0"/>
                <w:sz w:val="24"/>
                <w:szCs w:val="24"/>
              </w:rPr>
              <w:t>递交响应文件</w:t>
            </w:r>
            <w:r w:rsidRPr="000432C4">
              <w:rPr>
                <w:rFonts w:hint="eastAsia"/>
                <w:sz w:val="24"/>
              </w:rPr>
              <w:t>截止</w:t>
            </w:r>
            <w:r w:rsidRPr="000432C4">
              <w:rPr>
                <w:rFonts w:hint="eastAsia"/>
                <w:kern w:val="0"/>
                <w:sz w:val="24"/>
                <w:szCs w:val="24"/>
              </w:rPr>
              <w:t>日前三个月中任意一个月的</w:t>
            </w:r>
            <w:r w:rsidRPr="000432C4">
              <w:rPr>
                <w:rFonts w:eastAsiaTheme="minorEastAsia"/>
                <w:kern w:val="0"/>
                <w:sz w:val="24"/>
                <w:szCs w:val="24"/>
              </w:rPr>
              <w:t>由投标单位为投入人员缴纳社会保险证明扫描件，否则不予认定加分。</w:t>
            </w:r>
          </w:p>
          <w:p w:rsidR="00A24B09" w:rsidRPr="000432C4" w:rsidRDefault="00A24B09" w:rsidP="00DF7F1C">
            <w:pPr>
              <w:widowControl/>
              <w:adjustRightInd w:val="0"/>
              <w:snapToGrid w:val="0"/>
              <w:rPr>
                <w:rFonts w:eastAsiaTheme="minorEastAsia"/>
                <w:kern w:val="0"/>
                <w:sz w:val="24"/>
                <w:szCs w:val="24"/>
              </w:rPr>
            </w:pPr>
            <w:r w:rsidRPr="000432C4">
              <w:rPr>
                <w:rFonts w:eastAsiaTheme="minorEastAsia"/>
                <w:kern w:val="0"/>
                <w:sz w:val="24"/>
                <w:szCs w:val="24"/>
              </w:rPr>
              <w:t>驻场人员具备</w:t>
            </w:r>
            <w:r w:rsidR="00FD6740" w:rsidRPr="000432C4">
              <w:rPr>
                <w:rFonts w:eastAsiaTheme="minorEastAsia" w:hint="eastAsia"/>
                <w:kern w:val="0"/>
                <w:sz w:val="24"/>
                <w:szCs w:val="24"/>
              </w:rPr>
              <w:t>人力资源部门或工业信息化部门颁发的信息系统项目管理师证书</w:t>
            </w:r>
            <w:r w:rsidRPr="000432C4">
              <w:rPr>
                <w:rFonts w:eastAsiaTheme="minorEastAsia" w:hint="eastAsia"/>
                <w:kern w:val="0"/>
                <w:sz w:val="24"/>
                <w:szCs w:val="24"/>
              </w:rPr>
              <w:t>，提供</w:t>
            </w:r>
            <w:r w:rsidRPr="000432C4">
              <w:rPr>
                <w:rFonts w:eastAsiaTheme="minorEastAsia" w:hint="eastAsia"/>
                <w:kern w:val="0"/>
                <w:sz w:val="24"/>
                <w:szCs w:val="24"/>
              </w:rPr>
              <w:t>1</w:t>
            </w:r>
            <w:r w:rsidR="00DF7F1C" w:rsidRPr="000432C4">
              <w:rPr>
                <w:rFonts w:eastAsiaTheme="minorEastAsia" w:hint="eastAsia"/>
                <w:kern w:val="0"/>
                <w:sz w:val="24"/>
                <w:szCs w:val="24"/>
              </w:rPr>
              <w:t>人</w:t>
            </w:r>
            <w:r w:rsidRPr="000432C4">
              <w:rPr>
                <w:rFonts w:eastAsiaTheme="minorEastAsia" w:hint="eastAsia"/>
                <w:kern w:val="0"/>
                <w:sz w:val="24"/>
                <w:szCs w:val="24"/>
              </w:rPr>
              <w:t>证书扫描件得</w:t>
            </w:r>
            <w:r w:rsidRPr="000432C4">
              <w:rPr>
                <w:rFonts w:eastAsiaTheme="minorEastAsia" w:hint="eastAsia"/>
                <w:kern w:val="0"/>
                <w:sz w:val="24"/>
                <w:szCs w:val="24"/>
              </w:rPr>
              <w:t>2</w:t>
            </w:r>
            <w:r w:rsidRPr="000432C4">
              <w:rPr>
                <w:rFonts w:eastAsiaTheme="minorEastAsia" w:hint="eastAsia"/>
                <w:kern w:val="0"/>
                <w:sz w:val="24"/>
                <w:szCs w:val="24"/>
              </w:rPr>
              <w:t>分，最多</w:t>
            </w:r>
            <w:r w:rsidR="00FD6740" w:rsidRPr="000432C4">
              <w:rPr>
                <w:rFonts w:eastAsiaTheme="minorEastAsia" w:hint="eastAsia"/>
                <w:kern w:val="0"/>
                <w:sz w:val="24"/>
                <w:szCs w:val="24"/>
              </w:rPr>
              <w:t>4</w:t>
            </w:r>
            <w:r w:rsidRPr="000432C4">
              <w:rPr>
                <w:rFonts w:eastAsiaTheme="minorEastAsia" w:hint="eastAsia"/>
                <w:kern w:val="0"/>
                <w:sz w:val="24"/>
                <w:szCs w:val="24"/>
              </w:rPr>
              <w:t>分</w:t>
            </w:r>
          </w:p>
        </w:tc>
        <w:tc>
          <w:tcPr>
            <w:tcW w:w="1140" w:type="dxa"/>
            <w:shd w:val="clear" w:color="auto" w:fill="auto"/>
            <w:vAlign w:val="center"/>
          </w:tcPr>
          <w:p w:rsidR="00A24B09" w:rsidRPr="000432C4" w:rsidRDefault="00FD6740" w:rsidP="00A24B09">
            <w:pPr>
              <w:widowControl/>
              <w:adjustRightInd w:val="0"/>
              <w:snapToGrid w:val="0"/>
              <w:jc w:val="center"/>
              <w:rPr>
                <w:rFonts w:eastAsiaTheme="minorEastAsia"/>
                <w:kern w:val="0"/>
                <w:sz w:val="24"/>
                <w:szCs w:val="24"/>
              </w:rPr>
            </w:pPr>
            <w:r w:rsidRPr="000432C4">
              <w:rPr>
                <w:rFonts w:eastAsiaTheme="minorEastAsia" w:hint="eastAsia"/>
                <w:kern w:val="0"/>
                <w:sz w:val="24"/>
                <w:szCs w:val="24"/>
              </w:rPr>
              <w:t>4</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89" w:name="_Hlk195274880"/>
            <w:bookmarkEnd w:id="88"/>
            <w:r w:rsidRPr="000432C4">
              <w:rPr>
                <w:rFonts w:hint="eastAsia"/>
                <w:kern w:val="0"/>
                <w:sz w:val="24"/>
                <w:szCs w:val="24"/>
              </w:rPr>
              <w:t>4</w:t>
            </w:r>
          </w:p>
        </w:tc>
        <w:tc>
          <w:tcPr>
            <w:tcW w:w="1445" w:type="dxa"/>
            <w:shd w:val="clear" w:color="auto" w:fill="auto"/>
            <w:vAlign w:val="center"/>
          </w:tcPr>
          <w:p w:rsidR="00A24B09" w:rsidRPr="000432C4" w:rsidRDefault="00A24B09" w:rsidP="00A24B09">
            <w:pPr>
              <w:widowControl/>
              <w:adjustRightInd w:val="0"/>
              <w:snapToGrid w:val="0"/>
              <w:jc w:val="center"/>
              <w:rPr>
                <w:sz w:val="24"/>
              </w:rPr>
            </w:pPr>
            <w:r w:rsidRPr="000432C4">
              <w:rPr>
                <w:rFonts w:hint="eastAsia"/>
                <w:sz w:val="24"/>
              </w:rPr>
              <w:t>投标人承诺评价</w:t>
            </w:r>
          </w:p>
        </w:tc>
        <w:tc>
          <w:tcPr>
            <w:tcW w:w="7288" w:type="dxa"/>
            <w:shd w:val="clear" w:color="auto" w:fill="auto"/>
            <w:vAlign w:val="center"/>
          </w:tcPr>
          <w:p w:rsidR="00A24B09" w:rsidRPr="000432C4" w:rsidRDefault="00A24B09" w:rsidP="00FD6740">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承诺完全满足磋商文件“报价要求”、“时间地点要求”、“付款方式要求”和技术要求中非“★”号要求的：</w:t>
            </w:r>
            <w:r w:rsidR="00FD6740" w:rsidRPr="000432C4">
              <w:rPr>
                <w:rFonts w:hint="eastAsia"/>
                <w:kern w:val="0"/>
                <w:sz w:val="24"/>
                <w:szCs w:val="24"/>
              </w:rPr>
              <w:t>7</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A24B09" w:rsidRPr="000432C4" w:rsidRDefault="00FD6740" w:rsidP="00A24B09">
            <w:pPr>
              <w:widowControl/>
              <w:adjustRightInd w:val="0"/>
              <w:snapToGrid w:val="0"/>
              <w:jc w:val="center"/>
              <w:rPr>
                <w:kern w:val="0"/>
                <w:sz w:val="24"/>
                <w:szCs w:val="24"/>
              </w:rPr>
            </w:pPr>
            <w:r w:rsidRPr="000432C4">
              <w:rPr>
                <w:rFonts w:hint="eastAsia"/>
                <w:kern w:val="0"/>
                <w:sz w:val="24"/>
                <w:szCs w:val="24"/>
              </w:rPr>
              <w:t>7</w:t>
            </w:r>
          </w:p>
        </w:tc>
      </w:tr>
      <w:tr w:rsidR="000432C4" w:rsidRPr="000432C4" w:rsidTr="00A24B09">
        <w:trPr>
          <w:jc w:val="center"/>
        </w:trPr>
        <w:tc>
          <w:tcPr>
            <w:tcW w:w="9396" w:type="dxa"/>
            <w:gridSpan w:val="3"/>
            <w:shd w:val="clear" w:color="auto" w:fill="auto"/>
            <w:noWrap/>
            <w:vAlign w:val="center"/>
          </w:tcPr>
          <w:p w:rsidR="00A24B09" w:rsidRPr="000432C4" w:rsidRDefault="00A24B09" w:rsidP="00FD6740">
            <w:pPr>
              <w:widowControl/>
              <w:adjustRightInd w:val="0"/>
              <w:snapToGrid w:val="0"/>
              <w:jc w:val="center"/>
              <w:rPr>
                <w:kern w:val="0"/>
                <w:sz w:val="24"/>
                <w:szCs w:val="24"/>
              </w:rPr>
            </w:pPr>
            <w:bookmarkStart w:id="90" w:name="OLE_LINK96"/>
            <w:bookmarkStart w:id="91" w:name="OLE_LINK97"/>
            <w:bookmarkEnd w:id="89"/>
            <w:r w:rsidRPr="000432C4">
              <w:rPr>
                <w:kern w:val="0"/>
                <w:sz w:val="24"/>
                <w:szCs w:val="24"/>
              </w:rPr>
              <w:t>第三部分</w:t>
            </w:r>
            <w:r w:rsidRPr="000432C4">
              <w:rPr>
                <w:kern w:val="0"/>
                <w:sz w:val="24"/>
                <w:szCs w:val="24"/>
              </w:rPr>
              <w:t xml:space="preserve"> </w:t>
            </w:r>
            <w:r w:rsidRPr="000432C4">
              <w:rPr>
                <w:kern w:val="0"/>
                <w:sz w:val="24"/>
                <w:szCs w:val="24"/>
              </w:rPr>
              <w:t>主观分（</w:t>
            </w:r>
            <w:r w:rsidR="00FD6740" w:rsidRPr="000432C4">
              <w:rPr>
                <w:rFonts w:hint="eastAsia"/>
                <w:kern w:val="0"/>
                <w:sz w:val="24"/>
                <w:szCs w:val="24"/>
              </w:rPr>
              <w:t>63</w:t>
            </w:r>
            <w:r w:rsidRPr="000432C4">
              <w:rPr>
                <w:kern w:val="0"/>
                <w:sz w:val="24"/>
                <w:szCs w:val="24"/>
              </w:rPr>
              <w:t>分）</w:t>
            </w:r>
            <w:bookmarkEnd w:id="90"/>
            <w:bookmarkEnd w:id="91"/>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kern w:val="0"/>
                <w:sz w:val="24"/>
                <w:szCs w:val="24"/>
              </w:rPr>
              <w:t>分值</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92" w:name="_Hlk195274920"/>
            <w:r w:rsidRPr="000432C4">
              <w:rPr>
                <w:rFonts w:hint="eastAsia"/>
                <w:kern w:val="0"/>
                <w:sz w:val="24"/>
                <w:szCs w:val="24"/>
              </w:rPr>
              <w:t>1</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项目需求理解分析评价</w:t>
            </w:r>
          </w:p>
        </w:tc>
        <w:tc>
          <w:tcPr>
            <w:tcW w:w="7288" w:type="dxa"/>
            <w:shd w:val="clear" w:color="auto" w:fill="auto"/>
            <w:vAlign w:val="center"/>
          </w:tcPr>
          <w:p w:rsidR="00A24B09" w:rsidRPr="000432C4" w:rsidRDefault="00A24B09" w:rsidP="00A24B09">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93" w:name="_Hlk195274925"/>
            <w:bookmarkEnd w:id="92"/>
            <w:r w:rsidRPr="000432C4">
              <w:rPr>
                <w:rFonts w:hint="eastAsia"/>
                <w:kern w:val="0"/>
                <w:sz w:val="24"/>
                <w:szCs w:val="24"/>
              </w:rPr>
              <w:t>2</w:t>
            </w:r>
          </w:p>
        </w:tc>
        <w:tc>
          <w:tcPr>
            <w:tcW w:w="1445" w:type="dxa"/>
            <w:shd w:val="clear" w:color="auto" w:fill="auto"/>
            <w:vAlign w:val="center"/>
          </w:tcPr>
          <w:p w:rsidR="00A24B09" w:rsidRPr="000432C4" w:rsidRDefault="00A24B09" w:rsidP="00A24B09">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A24B09" w:rsidP="00A24B09">
            <w:pPr>
              <w:widowControl/>
              <w:adjustRightInd w:val="0"/>
              <w:snapToGrid w:val="0"/>
              <w:jc w:val="center"/>
              <w:rPr>
                <w:kern w:val="0"/>
                <w:sz w:val="24"/>
                <w:szCs w:val="24"/>
              </w:rPr>
            </w:pPr>
            <w:bookmarkStart w:id="94" w:name="_Hlk195275172"/>
            <w:bookmarkEnd w:id="93"/>
            <w:r w:rsidRPr="000432C4">
              <w:rPr>
                <w:rFonts w:hint="eastAsia"/>
                <w:kern w:val="0"/>
                <w:sz w:val="24"/>
                <w:szCs w:val="24"/>
              </w:rPr>
              <w:t>3</w:t>
            </w:r>
          </w:p>
        </w:tc>
        <w:tc>
          <w:tcPr>
            <w:tcW w:w="1445" w:type="dxa"/>
            <w:shd w:val="clear" w:color="auto" w:fill="auto"/>
            <w:vAlign w:val="center"/>
          </w:tcPr>
          <w:p w:rsidR="00A24B09" w:rsidRPr="000432C4" w:rsidRDefault="00A24B09" w:rsidP="00A24B09">
            <w:pPr>
              <w:widowControl/>
              <w:adjustRightInd w:val="0"/>
              <w:snapToGrid w:val="0"/>
              <w:jc w:val="center"/>
              <w:rPr>
                <w:rFonts w:cs="宋体"/>
                <w:sz w:val="24"/>
                <w:szCs w:val="24"/>
                <w:lang w:val="zh-CN"/>
              </w:rPr>
            </w:pPr>
            <w:r w:rsidRPr="000432C4">
              <w:rPr>
                <w:rFonts w:cs="宋体" w:hint="eastAsia"/>
                <w:sz w:val="24"/>
                <w:szCs w:val="24"/>
                <w:lang w:val="zh-CN"/>
              </w:rPr>
              <w:t>整体运行维护方案评价</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至少包含针对本项目系统的运维计划、实施方案等方面内容</w:t>
            </w:r>
          </w:p>
          <w:p w:rsidR="00A24B09" w:rsidRPr="000432C4" w:rsidRDefault="00A24B09" w:rsidP="00A24B09">
            <w:pPr>
              <w:widowControl/>
              <w:adjustRightInd w:val="0"/>
              <w:snapToGrid w:val="0"/>
              <w:rPr>
                <w:kern w:val="0"/>
                <w:sz w:val="24"/>
                <w:szCs w:val="24"/>
              </w:rPr>
            </w:pPr>
            <w:bookmarkStart w:id="95" w:name="OLE_LINK27"/>
            <w:bookmarkStart w:id="96" w:name="OLE_LINK28"/>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95"/>
            <w:bookmarkEnd w:id="96"/>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5301BA" w:rsidP="00A24B09">
            <w:pPr>
              <w:widowControl/>
              <w:adjustRightInd w:val="0"/>
              <w:snapToGrid w:val="0"/>
              <w:jc w:val="center"/>
              <w:rPr>
                <w:kern w:val="0"/>
                <w:sz w:val="24"/>
                <w:szCs w:val="24"/>
              </w:rPr>
            </w:pPr>
            <w:bookmarkStart w:id="97" w:name="_Hlk195275179"/>
            <w:bookmarkEnd w:id="94"/>
            <w:r w:rsidRPr="000432C4">
              <w:rPr>
                <w:rFonts w:hint="eastAsia"/>
                <w:kern w:val="0"/>
                <w:sz w:val="24"/>
                <w:szCs w:val="24"/>
              </w:rPr>
              <w:t>4</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5301BA" w:rsidP="00A24B09">
            <w:pPr>
              <w:widowControl/>
              <w:adjustRightInd w:val="0"/>
              <w:snapToGrid w:val="0"/>
              <w:jc w:val="center"/>
              <w:rPr>
                <w:kern w:val="0"/>
                <w:sz w:val="24"/>
                <w:szCs w:val="24"/>
              </w:rPr>
            </w:pPr>
            <w:bookmarkStart w:id="98" w:name="_Hlk195275187"/>
            <w:bookmarkEnd w:id="97"/>
            <w:r w:rsidRPr="000432C4">
              <w:rPr>
                <w:rFonts w:hint="eastAsia"/>
                <w:kern w:val="0"/>
                <w:sz w:val="24"/>
                <w:szCs w:val="24"/>
              </w:rPr>
              <w:t>5</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cs="宋体" w:hint="eastAsia"/>
                <w:sz w:val="24"/>
                <w:szCs w:val="24"/>
                <w:lang w:val="zh-CN"/>
              </w:rPr>
              <w:t>故障管理处理方案</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至少包含响应时间、故障处理方案、防止再发方案等方面内容</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A24B09" w:rsidRPr="000432C4" w:rsidRDefault="005301BA" w:rsidP="00A24B09">
            <w:pPr>
              <w:widowControl/>
              <w:adjustRightInd w:val="0"/>
              <w:snapToGrid w:val="0"/>
              <w:jc w:val="center"/>
              <w:rPr>
                <w:kern w:val="0"/>
                <w:sz w:val="24"/>
                <w:szCs w:val="24"/>
              </w:rPr>
            </w:pPr>
            <w:bookmarkStart w:id="99" w:name="_Hlk195275191"/>
            <w:bookmarkEnd w:id="98"/>
            <w:r w:rsidRPr="000432C4">
              <w:rPr>
                <w:rFonts w:hint="eastAsia"/>
                <w:kern w:val="0"/>
                <w:sz w:val="24"/>
                <w:szCs w:val="24"/>
              </w:rPr>
              <w:t>6</w:t>
            </w:r>
          </w:p>
        </w:tc>
        <w:tc>
          <w:tcPr>
            <w:tcW w:w="1445"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88" w:type="dxa"/>
            <w:shd w:val="clear" w:color="auto" w:fill="auto"/>
            <w:vAlign w:val="center"/>
          </w:tcPr>
          <w:p w:rsidR="00A24B09" w:rsidRPr="000432C4" w:rsidRDefault="00A24B09" w:rsidP="00A24B09">
            <w:pPr>
              <w:adjustRightInd w:val="0"/>
              <w:snapToGrid w:val="0"/>
              <w:rPr>
                <w:rFonts w:cs="宋体"/>
                <w:sz w:val="24"/>
                <w:szCs w:val="24"/>
                <w:lang w:val="zh-CN"/>
              </w:rPr>
            </w:pPr>
            <w:r w:rsidRPr="000432C4">
              <w:rPr>
                <w:rFonts w:cs="宋体" w:hint="eastAsia"/>
                <w:sz w:val="24"/>
                <w:szCs w:val="24"/>
                <w:lang w:val="zh-CN"/>
              </w:rPr>
              <w:t>至少包含针对恶意攻击、访问量激增等处理方案</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A24B09" w:rsidRPr="000432C4" w:rsidRDefault="00A24B09" w:rsidP="00A24B0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A24B09" w:rsidRPr="000432C4" w:rsidRDefault="00A24B09" w:rsidP="00A24B09">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2754A6">
        <w:trPr>
          <w:jc w:val="center"/>
        </w:trPr>
        <w:tc>
          <w:tcPr>
            <w:tcW w:w="663" w:type="dxa"/>
            <w:shd w:val="clear" w:color="auto" w:fill="auto"/>
            <w:noWrap/>
            <w:vAlign w:val="center"/>
          </w:tcPr>
          <w:p w:rsidR="00DF7F1C" w:rsidRPr="000432C4" w:rsidRDefault="00DF7F1C">
            <w:pPr>
              <w:widowControl/>
              <w:adjustRightInd w:val="0"/>
              <w:snapToGrid w:val="0"/>
              <w:jc w:val="center"/>
              <w:rPr>
                <w:kern w:val="0"/>
                <w:sz w:val="24"/>
                <w:szCs w:val="24"/>
              </w:rPr>
            </w:pPr>
            <w:bookmarkStart w:id="100" w:name="_Hlk195275560"/>
            <w:bookmarkEnd w:id="99"/>
            <w:r w:rsidRPr="000432C4">
              <w:rPr>
                <w:kern w:val="0"/>
                <w:sz w:val="24"/>
                <w:szCs w:val="24"/>
              </w:rPr>
              <w:t>7</w:t>
            </w:r>
          </w:p>
        </w:tc>
        <w:tc>
          <w:tcPr>
            <w:tcW w:w="1445" w:type="dxa"/>
            <w:shd w:val="clear" w:color="auto" w:fill="auto"/>
            <w:vAlign w:val="center"/>
          </w:tcPr>
          <w:p w:rsidR="00DF7F1C" w:rsidRPr="000432C4" w:rsidRDefault="00DF7F1C">
            <w:pPr>
              <w:widowControl/>
              <w:adjustRightInd w:val="0"/>
              <w:snapToGrid w:val="0"/>
              <w:jc w:val="center"/>
              <w:rPr>
                <w:rFonts w:cs="宋体"/>
                <w:sz w:val="24"/>
                <w:szCs w:val="24"/>
                <w:lang w:val="zh-CN"/>
              </w:rPr>
            </w:pPr>
            <w:r w:rsidRPr="000432C4">
              <w:rPr>
                <w:rFonts w:cs="宋体" w:hint="eastAsia"/>
                <w:sz w:val="24"/>
                <w:szCs w:val="24"/>
                <w:lang w:val="zh-CN"/>
              </w:rPr>
              <w:t>保密管理方案</w:t>
            </w:r>
          </w:p>
        </w:tc>
        <w:tc>
          <w:tcPr>
            <w:tcW w:w="7288" w:type="dxa"/>
            <w:shd w:val="clear" w:color="auto" w:fill="auto"/>
            <w:vAlign w:val="center"/>
          </w:tcPr>
          <w:p w:rsidR="00DF7F1C" w:rsidRPr="000432C4" w:rsidRDefault="00DF7F1C">
            <w:pPr>
              <w:adjustRightInd w:val="0"/>
              <w:snapToGrid w:val="0"/>
              <w:rPr>
                <w:rFonts w:cs="宋体"/>
                <w:sz w:val="24"/>
                <w:szCs w:val="24"/>
                <w:lang w:val="zh-CN"/>
              </w:rPr>
            </w:pPr>
            <w:r w:rsidRPr="000432C4">
              <w:rPr>
                <w:rFonts w:cs="宋体" w:hint="eastAsia"/>
                <w:sz w:val="24"/>
                <w:szCs w:val="24"/>
                <w:lang w:val="zh-CN"/>
              </w:rPr>
              <w:t>至少包含对人员的</w:t>
            </w:r>
            <w:r w:rsidRPr="000432C4">
              <w:rPr>
                <w:rFonts w:ascii="宋体" w:hAnsi="宋体" w:cs="宋体" w:hint="eastAsia"/>
                <w:sz w:val="24"/>
                <w:szCs w:val="24"/>
              </w:rPr>
              <w:t>保密措施，运行维护保密措施规范、人员保密制度</w:t>
            </w:r>
            <w:r w:rsidRPr="000432C4">
              <w:rPr>
                <w:rFonts w:cs="宋体" w:hint="eastAsia"/>
                <w:sz w:val="24"/>
                <w:szCs w:val="24"/>
                <w:lang w:val="zh-CN"/>
              </w:rPr>
              <w:t>等</w:t>
            </w:r>
          </w:p>
          <w:p w:rsidR="00DF7F1C" w:rsidRPr="000432C4" w:rsidRDefault="00DF7F1C">
            <w:pPr>
              <w:widowControl/>
              <w:adjustRightInd w:val="0"/>
              <w:snapToGrid w:val="0"/>
              <w:rPr>
                <w:kern w:val="0"/>
                <w:sz w:val="24"/>
                <w:szCs w:val="24"/>
              </w:rPr>
            </w:pPr>
            <w:r w:rsidRPr="000432C4">
              <w:rPr>
                <w:rFonts w:hint="eastAsia"/>
                <w:kern w:val="0"/>
                <w:sz w:val="24"/>
                <w:szCs w:val="24"/>
              </w:rPr>
              <w:t>满足磋商文件要求，无瑕疵：</w:t>
            </w:r>
            <w:r w:rsidRPr="000432C4">
              <w:rPr>
                <w:kern w:val="0"/>
                <w:sz w:val="24"/>
                <w:szCs w:val="24"/>
              </w:rPr>
              <w:t>9</w:t>
            </w:r>
            <w:r w:rsidRPr="000432C4">
              <w:rPr>
                <w:rFonts w:hint="eastAsia"/>
                <w:kern w:val="0"/>
                <w:sz w:val="24"/>
                <w:szCs w:val="24"/>
              </w:rPr>
              <w:t>分；</w:t>
            </w:r>
          </w:p>
          <w:p w:rsidR="00DF7F1C" w:rsidRPr="000432C4" w:rsidRDefault="00DF7F1C">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1</w:t>
            </w:r>
            <w:r w:rsidRPr="000432C4">
              <w:rPr>
                <w:rFonts w:hint="eastAsia"/>
                <w:kern w:val="0"/>
                <w:sz w:val="24"/>
                <w:szCs w:val="24"/>
              </w:rPr>
              <w:t>处瑕疵：</w:t>
            </w:r>
            <w:r w:rsidRPr="000432C4">
              <w:rPr>
                <w:kern w:val="0"/>
                <w:sz w:val="24"/>
                <w:szCs w:val="24"/>
              </w:rPr>
              <w:t>6</w:t>
            </w:r>
            <w:r w:rsidRPr="000432C4">
              <w:rPr>
                <w:rFonts w:hint="eastAsia"/>
                <w:kern w:val="0"/>
                <w:sz w:val="24"/>
                <w:szCs w:val="24"/>
              </w:rPr>
              <w:t>分；</w:t>
            </w:r>
          </w:p>
          <w:p w:rsidR="00DF7F1C" w:rsidRPr="000432C4" w:rsidRDefault="00DF7F1C">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2</w:t>
            </w:r>
            <w:r w:rsidRPr="000432C4">
              <w:rPr>
                <w:rFonts w:hint="eastAsia"/>
                <w:kern w:val="0"/>
                <w:sz w:val="24"/>
                <w:szCs w:val="24"/>
              </w:rPr>
              <w:t>处瑕疵：</w:t>
            </w:r>
            <w:r w:rsidRPr="000432C4">
              <w:rPr>
                <w:kern w:val="0"/>
                <w:sz w:val="24"/>
                <w:szCs w:val="24"/>
              </w:rPr>
              <w:t>3</w:t>
            </w:r>
            <w:r w:rsidRPr="000432C4">
              <w:rPr>
                <w:rFonts w:hint="eastAsia"/>
                <w:kern w:val="0"/>
                <w:sz w:val="24"/>
                <w:szCs w:val="24"/>
              </w:rPr>
              <w:t>分；</w:t>
            </w:r>
          </w:p>
          <w:p w:rsidR="00DF7F1C" w:rsidRPr="000432C4" w:rsidRDefault="00DF7F1C">
            <w:pPr>
              <w:widowControl/>
              <w:adjustRightInd w:val="0"/>
              <w:snapToGrid w:val="0"/>
              <w:rPr>
                <w:kern w:val="0"/>
                <w:sz w:val="24"/>
                <w:szCs w:val="24"/>
              </w:rPr>
            </w:pPr>
            <w:r w:rsidRPr="000432C4">
              <w:rPr>
                <w:rFonts w:hint="eastAsia"/>
                <w:kern w:val="0"/>
                <w:sz w:val="24"/>
                <w:szCs w:val="24"/>
              </w:rPr>
              <w:t>未提供方案或不满足磋商文件要求或内容存在</w:t>
            </w:r>
            <w:r w:rsidRPr="000432C4">
              <w:rPr>
                <w:kern w:val="0"/>
                <w:sz w:val="24"/>
                <w:szCs w:val="24"/>
              </w:rPr>
              <w:t>3</w:t>
            </w:r>
            <w:r w:rsidRPr="000432C4">
              <w:rPr>
                <w:rFonts w:hint="eastAsia"/>
                <w:kern w:val="0"/>
                <w:sz w:val="24"/>
                <w:szCs w:val="24"/>
              </w:rPr>
              <w:t>处及以上瑕疵：</w:t>
            </w:r>
            <w:r w:rsidRPr="000432C4">
              <w:rPr>
                <w:kern w:val="0"/>
                <w:sz w:val="24"/>
                <w:szCs w:val="24"/>
              </w:rPr>
              <w:t>0</w:t>
            </w:r>
            <w:r w:rsidRPr="000432C4">
              <w:rPr>
                <w:rFonts w:hint="eastAsia"/>
                <w:kern w:val="0"/>
                <w:sz w:val="24"/>
                <w:szCs w:val="24"/>
              </w:rPr>
              <w:t>分；</w:t>
            </w:r>
          </w:p>
          <w:p w:rsidR="00DF7F1C" w:rsidRPr="000432C4" w:rsidRDefault="00DF7F1C">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F7F1C" w:rsidRPr="000432C4" w:rsidRDefault="00DF7F1C">
            <w:pPr>
              <w:widowControl/>
              <w:adjustRightInd w:val="0"/>
              <w:snapToGrid w:val="0"/>
              <w:jc w:val="center"/>
              <w:rPr>
                <w:kern w:val="0"/>
                <w:sz w:val="24"/>
                <w:szCs w:val="24"/>
              </w:rPr>
            </w:pPr>
            <w:r w:rsidRPr="000432C4">
              <w:rPr>
                <w:kern w:val="0"/>
                <w:sz w:val="24"/>
                <w:szCs w:val="24"/>
              </w:rPr>
              <w:t>9</w:t>
            </w:r>
          </w:p>
        </w:tc>
      </w:tr>
      <w:bookmarkEnd w:id="100"/>
      <w:tr w:rsidR="000432C4" w:rsidRPr="000432C4" w:rsidTr="00A24B09">
        <w:trPr>
          <w:jc w:val="center"/>
        </w:trPr>
        <w:tc>
          <w:tcPr>
            <w:tcW w:w="9396" w:type="dxa"/>
            <w:gridSpan w:val="3"/>
            <w:shd w:val="clear" w:color="auto" w:fill="auto"/>
            <w:noWrap/>
            <w:vAlign w:val="center"/>
          </w:tcPr>
          <w:p w:rsidR="00A24B09" w:rsidRPr="000432C4" w:rsidRDefault="00A24B09" w:rsidP="00A24B09">
            <w:pPr>
              <w:widowControl/>
              <w:adjustRightInd w:val="0"/>
              <w:snapToGrid w:val="0"/>
              <w:jc w:val="center"/>
              <w:rPr>
                <w:sz w:val="24"/>
              </w:rPr>
            </w:pPr>
            <w:r w:rsidRPr="000432C4">
              <w:rPr>
                <w:sz w:val="24"/>
              </w:rPr>
              <w:t>合计</w:t>
            </w:r>
          </w:p>
        </w:tc>
        <w:tc>
          <w:tcPr>
            <w:tcW w:w="1140" w:type="dxa"/>
            <w:shd w:val="clear" w:color="auto" w:fill="auto"/>
            <w:vAlign w:val="center"/>
          </w:tcPr>
          <w:p w:rsidR="00A24B09" w:rsidRPr="000432C4" w:rsidRDefault="00A24B09" w:rsidP="00A24B09">
            <w:pPr>
              <w:widowControl/>
              <w:adjustRightInd w:val="0"/>
              <w:snapToGrid w:val="0"/>
              <w:jc w:val="center"/>
              <w:rPr>
                <w:kern w:val="0"/>
                <w:sz w:val="24"/>
                <w:szCs w:val="24"/>
              </w:rPr>
            </w:pPr>
            <w:r w:rsidRPr="000432C4">
              <w:rPr>
                <w:kern w:val="0"/>
                <w:sz w:val="24"/>
                <w:szCs w:val="24"/>
              </w:rPr>
              <w:t>100</w:t>
            </w:r>
          </w:p>
        </w:tc>
      </w:tr>
    </w:tbl>
    <w:bookmarkEnd w:id="80"/>
    <w:p w:rsidR="00091E4D" w:rsidRPr="000432C4" w:rsidRDefault="00091E4D" w:rsidP="006853AD">
      <w:pPr>
        <w:spacing w:line="360" w:lineRule="auto"/>
        <w:ind w:firstLineChars="200" w:firstLine="480"/>
        <w:outlineLvl w:val="0"/>
        <w:rPr>
          <w:sz w:val="24"/>
        </w:rPr>
      </w:pPr>
      <w:r w:rsidRPr="000432C4">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0432C4" w:rsidRPr="000432C4" w:rsidTr="004B6DD9">
        <w:trPr>
          <w:trHeight w:val="285"/>
          <w:jc w:val="center"/>
        </w:trPr>
        <w:tc>
          <w:tcPr>
            <w:tcW w:w="9396" w:type="dxa"/>
            <w:gridSpan w:val="3"/>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第一部分</w:t>
            </w:r>
            <w:r w:rsidRPr="000432C4">
              <w:rPr>
                <w:kern w:val="0"/>
                <w:sz w:val="24"/>
                <w:szCs w:val="24"/>
              </w:rPr>
              <w:t xml:space="preserve"> </w:t>
            </w:r>
            <w:r w:rsidRPr="000432C4">
              <w:rPr>
                <w:kern w:val="0"/>
                <w:sz w:val="24"/>
                <w:szCs w:val="24"/>
              </w:rPr>
              <w:t>价格（</w:t>
            </w:r>
            <w:r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分值</w:t>
            </w:r>
          </w:p>
        </w:tc>
      </w:tr>
      <w:tr w:rsidR="000432C4" w:rsidRPr="000432C4" w:rsidTr="004B6DD9">
        <w:trPr>
          <w:trHeight w:val="780"/>
          <w:jc w:val="center"/>
        </w:trPr>
        <w:tc>
          <w:tcPr>
            <w:tcW w:w="663" w:type="dxa"/>
            <w:shd w:val="clear" w:color="auto" w:fill="auto"/>
            <w:noWrap/>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1</w:t>
            </w:r>
          </w:p>
        </w:tc>
        <w:tc>
          <w:tcPr>
            <w:tcW w:w="1442" w:type="dxa"/>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kern w:val="0"/>
                <w:sz w:val="24"/>
                <w:szCs w:val="24"/>
              </w:rPr>
              <w:t>价格</w:t>
            </w:r>
          </w:p>
        </w:tc>
        <w:tc>
          <w:tcPr>
            <w:tcW w:w="7291" w:type="dxa"/>
            <w:shd w:val="clear" w:color="auto" w:fill="auto"/>
            <w:vAlign w:val="center"/>
            <w:hideMark/>
          </w:tcPr>
          <w:p w:rsidR="006B5255" w:rsidRPr="000432C4" w:rsidRDefault="006B5255" w:rsidP="004B6DD9">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6B5255" w:rsidRPr="000432C4" w:rsidRDefault="006B5255" w:rsidP="004B6DD9">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Pr="000432C4">
              <w:rPr>
                <w:rFonts w:hint="eastAsia"/>
                <w:kern w:val="0"/>
                <w:sz w:val="24"/>
                <w:szCs w:val="24"/>
              </w:rPr>
              <w:t>1</w:t>
            </w:r>
            <w:r w:rsidRPr="000432C4">
              <w:rPr>
                <w:kern w:val="0"/>
                <w:sz w:val="24"/>
                <w:szCs w:val="24"/>
              </w:rPr>
              <w:t>0</w:t>
            </w:r>
          </w:p>
          <w:p w:rsidR="006B5255" w:rsidRPr="000432C4" w:rsidRDefault="006B5255" w:rsidP="004B6DD9">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1</w:t>
            </w:r>
            <w:r w:rsidRPr="000432C4">
              <w:rPr>
                <w:kern w:val="0"/>
                <w:sz w:val="24"/>
                <w:szCs w:val="24"/>
              </w:rPr>
              <w:t>0</w:t>
            </w:r>
          </w:p>
        </w:tc>
      </w:tr>
      <w:tr w:rsidR="000432C4" w:rsidRPr="000432C4" w:rsidTr="004B6DD9">
        <w:trPr>
          <w:trHeight w:val="159"/>
          <w:jc w:val="center"/>
        </w:trPr>
        <w:tc>
          <w:tcPr>
            <w:tcW w:w="9396" w:type="dxa"/>
            <w:gridSpan w:val="3"/>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1" w:name="OLE_LINK123"/>
            <w:bookmarkStart w:id="102" w:name="OLE_LINK124"/>
            <w:r w:rsidRPr="000432C4">
              <w:rPr>
                <w:kern w:val="0"/>
                <w:sz w:val="24"/>
                <w:szCs w:val="24"/>
              </w:rPr>
              <w:t>第二部分</w:t>
            </w:r>
            <w:r w:rsidRPr="000432C4">
              <w:rPr>
                <w:kern w:val="0"/>
                <w:sz w:val="24"/>
                <w:szCs w:val="24"/>
              </w:rPr>
              <w:t xml:space="preserve"> </w:t>
            </w:r>
            <w:r w:rsidRPr="000432C4">
              <w:rPr>
                <w:kern w:val="0"/>
                <w:sz w:val="24"/>
                <w:szCs w:val="24"/>
              </w:rPr>
              <w:t>客观分（</w:t>
            </w:r>
            <w:r w:rsidRPr="000432C4">
              <w:rPr>
                <w:rFonts w:hint="eastAsia"/>
                <w:kern w:val="0"/>
                <w:sz w:val="24"/>
                <w:szCs w:val="24"/>
              </w:rPr>
              <w:t>36</w:t>
            </w:r>
            <w:r w:rsidRPr="000432C4">
              <w:rPr>
                <w:kern w:val="0"/>
                <w:sz w:val="24"/>
                <w:szCs w:val="24"/>
              </w:rPr>
              <w:t>分）</w:t>
            </w:r>
            <w:bookmarkEnd w:id="101"/>
            <w:bookmarkEnd w:id="102"/>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分值</w:t>
            </w:r>
          </w:p>
        </w:tc>
      </w:tr>
      <w:tr w:rsidR="000432C4" w:rsidRPr="000432C4" w:rsidTr="004B6DD9">
        <w:trPr>
          <w:trHeight w:val="1050"/>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3" w:name="_Hlk195275840"/>
            <w:r w:rsidRPr="000432C4">
              <w:rPr>
                <w:kern w:val="0"/>
                <w:sz w:val="24"/>
                <w:szCs w:val="24"/>
              </w:rPr>
              <w:t>1</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投标人业绩</w:t>
            </w:r>
          </w:p>
        </w:tc>
        <w:tc>
          <w:tcPr>
            <w:tcW w:w="7291" w:type="dxa"/>
            <w:shd w:val="clear" w:color="auto" w:fill="auto"/>
            <w:vAlign w:val="center"/>
          </w:tcPr>
          <w:p w:rsidR="006B5255" w:rsidRPr="000432C4" w:rsidRDefault="006B5255" w:rsidP="004B6DD9">
            <w:pPr>
              <w:widowControl/>
              <w:adjustRightInd w:val="0"/>
              <w:snapToGrid w:val="0"/>
              <w:rPr>
                <w:kern w:val="0"/>
                <w:sz w:val="24"/>
                <w:szCs w:val="24"/>
              </w:rPr>
            </w:pPr>
            <w:r w:rsidRPr="000432C4">
              <w:rPr>
                <w:rFonts w:hint="eastAsia"/>
                <w:kern w:val="0"/>
                <w:sz w:val="24"/>
                <w:szCs w:val="24"/>
              </w:rPr>
              <w:t>完全按照以下要求提供投标人曾实施的</w:t>
            </w:r>
            <w:r w:rsidRPr="000432C4">
              <w:rPr>
                <w:rFonts w:cs="宋体" w:hint="eastAsia"/>
                <w:sz w:val="24"/>
                <w:szCs w:val="24"/>
                <w:lang w:val="zh-CN"/>
              </w:rPr>
              <w:t>信息安全保障服务业绩</w:t>
            </w:r>
            <w:r w:rsidRPr="000432C4">
              <w:rPr>
                <w:rFonts w:hint="eastAsia"/>
                <w:kern w:val="0"/>
                <w:sz w:val="24"/>
                <w:szCs w:val="24"/>
              </w:rPr>
              <w:t>，提供的证明材料均不得遮挡涂黑，否则不予认定加分。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合同原件扫描件。包括合同金额、买卖双方名称及盖章、服务内容</w:t>
            </w:r>
            <w:r w:rsidRPr="000432C4">
              <w:rPr>
                <w:rFonts w:hint="eastAsia"/>
                <w:bCs/>
                <w:sz w:val="24"/>
              </w:rPr>
              <w:t>、合同签订日期（应为</w:t>
            </w:r>
            <w:r w:rsidRPr="000432C4">
              <w:rPr>
                <w:rFonts w:hint="eastAsia"/>
                <w:bCs/>
                <w:sz w:val="24"/>
              </w:rPr>
              <w:t>2021</w:t>
            </w:r>
            <w:r w:rsidRPr="000432C4">
              <w:rPr>
                <w:rFonts w:hint="eastAsia"/>
                <w:bCs/>
                <w:sz w:val="24"/>
              </w:rPr>
              <w:t>年</w:t>
            </w:r>
            <w:r w:rsidRPr="000432C4">
              <w:rPr>
                <w:rFonts w:hint="eastAsia"/>
                <w:bCs/>
                <w:sz w:val="24"/>
              </w:rPr>
              <w:t>1</w:t>
            </w:r>
            <w:r w:rsidRPr="000432C4">
              <w:rPr>
                <w:rFonts w:hint="eastAsia"/>
                <w:bCs/>
                <w:sz w:val="24"/>
              </w:rPr>
              <w:t>月</w:t>
            </w:r>
            <w:r w:rsidRPr="000432C4">
              <w:rPr>
                <w:rFonts w:hint="eastAsia"/>
                <w:bCs/>
                <w:sz w:val="24"/>
              </w:rPr>
              <w:t>1</w:t>
            </w:r>
            <w:r w:rsidRPr="000432C4">
              <w:rPr>
                <w:rFonts w:hint="eastAsia"/>
                <w:bCs/>
                <w:sz w:val="24"/>
              </w:rPr>
              <w:t>日或以后）</w:t>
            </w:r>
            <w:r w:rsidRPr="000432C4">
              <w:rPr>
                <w:rFonts w:hint="eastAsia"/>
                <w:kern w:val="0"/>
                <w:sz w:val="24"/>
                <w:szCs w:val="24"/>
              </w:rPr>
              <w:t>。</w:t>
            </w:r>
          </w:p>
          <w:p w:rsidR="006B5255" w:rsidRPr="000432C4" w:rsidRDefault="006B5255" w:rsidP="004B6DD9">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6B5255" w:rsidRPr="000432C4" w:rsidRDefault="006B5255" w:rsidP="006B5255">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Pr="000432C4">
              <w:rPr>
                <w:rFonts w:hint="eastAsia"/>
                <w:kern w:val="0"/>
                <w:sz w:val="24"/>
                <w:szCs w:val="24"/>
              </w:rPr>
              <w:t>8</w:t>
            </w:r>
            <w:r w:rsidRPr="000432C4">
              <w:rPr>
                <w:rFonts w:hint="eastAsia"/>
                <w:kern w:val="0"/>
                <w:sz w:val="24"/>
                <w:szCs w:val="24"/>
              </w:rPr>
              <w:t>分</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8</w:t>
            </w:r>
          </w:p>
        </w:tc>
      </w:tr>
      <w:tr w:rsidR="000432C4" w:rsidRPr="000432C4" w:rsidTr="004B6DD9">
        <w:trPr>
          <w:trHeight w:val="694"/>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4" w:name="_Hlk195275850"/>
            <w:bookmarkEnd w:id="103"/>
            <w:r w:rsidRPr="000432C4">
              <w:rPr>
                <w:rFonts w:hint="eastAsia"/>
                <w:kern w:val="0"/>
                <w:sz w:val="24"/>
                <w:szCs w:val="24"/>
              </w:rPr>
              <w:t>2</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投标人相关证书评价</w:t>
            </w:r>
          </w:p>
        </w:tc>
        <w:tc>
          <w:tcPr>
            <w:tcW w:w="7291" w:type="dxa"/>
            <w:shd w:val="clear" w:color="auto" w:fill="auto"/>
            <w:vAlign w:val="center"/>
          </w:tcPr>
          <w:p w:rsidR="006B5255" w:rsidRPr="000432C4" w:rsidRDefault="001C7996" w:rsidP="001C7996">
            <w:pPr>
              <w:adjustRightInd w:val="0"/>
              <w:snapToGrid w:val="0"/>
              <w:outlineLvl w:val="0"/>
              <w:rPr>
                <w:sz w:val="24"/>
              </w:rPr>
            </w:pPr>
            <w:r w:rsidRPr="000432C4">
              <w:rPr>
                <w:rFonts w:hint="eastAsia"/>
                <w:kern w:val="0"/>
                <w:sz w:val="24"/>
                <w:szCs w:val="24"/>
              </w:rPr>
              <w:t>具备</w:t>
            </w:r>
            <w:r w:rsidR="001E6246" w:rsidRPr="000432C4">
              <w:rPr>
                <w:rFonts w:hint="eastAsia"/>
                <w:kern w:val="0"/>
                <w:sz w:val="24"/>
                <w:szCs w:val="24"/>
              </w:rPr>
              <w:t>CNVD</w:t>
            </w:r>
            <w:r w:rsidR="001E6246" w:rsidRPr="000432C4">
              <w:rPr>
                <w:rFonts w:hint="eastAsia"/>
                <w:kern w:val="0"/>
                <w:sz w:val="24"/>
                <w:szCs w:val="24"/>
              </w:rPr>
              <w:t>国家信息安全漏洞共享平台的原创漏洞证书，</w:t>
            </w:r>
            <w:r w:rsidRPr="000432C4">
              <w:rPr>
                <w:rFonts w:hint="eastAsia"/>
                <w:kern w:val="0"/>
                <w:sz w:val="24"/>
                <w:szCs w:val="24"/>
              </w:rPr>
              <w:t>收录时间在</w:t>
            </w:r>
            <w:r w:rsidRPr="000432C4">
              <w:rPr>
                <w:rFonts w:hint="eastAsia"/>
                <w:kern w:val="0"/>
                <w:sz w:val="24"/>
                <w:szCs w:val="24"/>
              </w:rPr>
              <w:t>2022</w:t>
            </w:r>
            <w:r w:rsidRPr="000432C4">
              <w:rPr>
                <w:rFonts w:hint="eastAsia"/>
                <w:kern w:val="0"/>
                <w:sz w:val="24"/>
                <w:szCs w:val="24"/>
              </w:rPr>
              <w:t>年</w:t>
            </w:r>
            <w:r w:rsidRPr="000432C4">
              <w:rPr>
                <w:rFonts w:hint="eastAsia"/>
                <w:kern w:val="0"/>
                <w:sz w:val="24"/>
                <w:szCs w:val="24"/>
              </w:rPr>
              <w:t>1</w:t>
            </w:r>
            <w:r w:rsidRPr="000432C4">
              <w:rPr>
                <w:rFonts w:hint="eastAsia"/>
                <w:kern w:val="0"/>
                <w:sz w:val="24"/>
                <w:szCs w:val="24"/>
              </w:rPr>
              <w:t>月</w:t>
            </w:r>
            <w:r w:rsidRPr="000432C4">
              <w:rPr>
                <w:rFonts w:hint="eastAsia"/>
                <w:kern w:val="0"/>
                <w:sz w:val="24"/>
                <w:szCs w:val="24"/>
              </w:rPr>
              <w:t>1</w:t>
            </w:r>
            <w:r w:rsidRPr="000432C4">
              <w:rPr>
                <w:rFonts w:hint="eastAsia"/>
                <w:kern w:val="0"/>
                <w:sz w:val="24"/>
                <w:szCs w:val="24"/>
              </w:rPr>
              <w:t>日或之后，贡献者须为投标人，提供</w:t>
            </w:r>
            <w:r w:rsidRPr="000432C4">
              <w:rPr>
                <w:rFonts w:hint="eastAsia"/>
                <w:kern w:val="0"/>
                <w:sz w:val="24"/>
                <w:szCs w:val="24"/>
              </w:rPr>
              <w:t>1</w:t>
            </w:r>
            <w:r w:rsidRPr="000432C4">
              <w:rPr>
                <w:rFonts w:hint="eastAsia"/>
                <w:kern w:val="0"/>
                <w:sz w:val="24"/>
                <w:szCs w:val="24"/>
              </w:rPr>
              <w:t>份证书扫描件得</w:t>
            </w:r>
            <w:r w:rsidRPr="000432C4">
              <w:rPr>
                <w:rFonts w:hint="eastAsia"/>
                <w:kern w:val="0"/>
                <w:sz w:val="24"/>
                <w:szCs w:val="24"/>
              </w:rPr>
              <w:t>1</w:t>
            </w:r>
            <w:r w:rsidRPr="000432C4">
              <w:rPr>
                <w:rFonts w:hint="eastAsia"/>
                <w:kern w:val="0"/>
                <w:sz w:val="24"/>
                <w:szCs w:val="24"/>
              </w:rPr>
              <w:t>分，最多</w:t>
            </w:r>
            <w:r w:rsidRPr="000432C4">
              <w:rPr>
                <w:rFonts w:hint="eastAsia"/>
                <w:kern w:val="0"/>
                <w:sz w:val="24"/>
                <w:szCs w:val="24"/>
              </w:rPr>
              <w:t>5</w:t>
            </w:r>
            <w:r w:rsidRPr="000432C4">
              <w:rPr>
                <w:rFonts w:hint="eastAsia"/>
                <w:kern w:val="0"/>
                <w:sz w:val="24"/>
                <w:szCs w:val="24"/>
              </w:rPr>
              <w:t>分</w:t>
            </w:r>
          </w:p>
        </w:tc>
        <w:tc>
          <w:tcPr>
            <w:tcW w:w="1140" w:type="dxa"/>
            <w:shd w:val="clear" w:color="auto" w:fill="auto"/>
            <w:vAlign w:val="center"/>
          </w:tcPr>
          <w:p w:rsidR="006B5255" w:rsidRPr="000432C4" w:rsidRDefault="001C7996" w:rsidP="004B6DD9">
            <w:pPr>
              <w:widowControl/>
              <w:adjustRightInd w:val="0"/>
              <w:snapToGrid w:val="0"/>
              <w:jc w:val="center"/>
              <w:rPr>
                <w:kern w:val="0"/>
                <w:sz w:val="24"/>
                <w:szCs w:val="24"/>
              </w:rPr>
            </w:pPr>
            <w:r w:rsidRPr="000432C4">
              <w:rPr>
                <w:rFonts w:hint="eastAsia"/>
                <w:kern w:val="0"/>
                <w:sz w:val="24"/>
                <w:szCs w:val="24"/>
              </w:rPr>
              <w:t>5</w:t>
            </w:r>
          </w:p>
        </w:tc>
      </w:tr>
      <w:tr w:rsidR="000432C4" w:rsidRPr="000432C4" w:rsidTr="00650638">
        <w:trPr>
          <w:trHeight w:val="132"/>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5" w:name="_Hlk195275853"/>
            <w:bookmarkEnd w:id="104"/>
            <w:r w:rsidRPr="000432C4">
              <w:rPr>
                <w:rFonts w:hint="eastAsia"/>
                <w:kern w:val="0"/>
                <w:sz w:val="24"/>
                <w:szCs w:val="24"/>
              </w:rPr>
              <w:t>3</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sz w:val="24"/>
              </w:rPr>
              <w:t>项目经理</w:t>
            </w:r>
            <w:r w:rsidRPr="000432C4">
              <w:rPr>
                <w:sz w:val="24"/>
              </w:rPr>
              <w:t>评价</w:t>
            </w:r>
          </w:p>
        </w:tc>
        <w:tc>
          <w:tcPr>
            <w:tcW w:w="7291" w:type="dxa"/>
            <w:shd w:val="clear" w:color="auto" w:fill="auto"/>
            <w:vAlign w:val="center"/>
          </w:tcPr>
          <w:p w:rsidR="006B5255" w:rsidRPr="000432C4" w:rsidRDefault="006B5255" w:rsidP="004B6DD9">
            <w:pPr>
              <w:widowControl/>
              <w:adjustRightInd w:val="0"/>
              <w:snapToGrid w:val="0"/>
              <w:rPr>
                <w:rFonts w:asciiTheme="minorEastAsia" w:eastAsiaTheme="minorEastAsia" w:hAnsiTheme="minorEastAsia"/>
                <w:kern w:val="0"/>
                <w:sz w:val="24"/>
                <w:szCs w:val="24"/>
              </w:rPr>
            </w:pPr>
            <w:r w:rsidRPr="000432C4">
              <w:rPr>
                <w:rFonts w:hint="eastAsia"/>
                <w:kern w:val="0"/>
                <w:sz w:val="24"/>
                <w:szCs w:val="24"/>
              </w:rPr>
              <w:t>项目经理为投标单位正式员工，提供姓名、开标日前三个月中任意一个月的由投标单位为项目经理缴纳社会保险证明扫描件，否则不予认定</w:t>
            </w:r>
            <w:r w:rsidRPr="000432C4">
              <w:rPr>
                <w:rFonts w:asciiTheme="minorEastAsia" w:eastAsiaTheme="minorEastAsia" w:hAnsiTheme="minorEastAsia" w:hint="eastAsia"/>
                <w:kern w:val="0"/>
                <w:sz w:val="24"/>
                <w:szCs w:val="24"/>
              </w:rPr>
              <w:t>加分。</w:t>
            </w:r>
          </w:p>
          <w:p w:rsidR="006B5255" w:rsidRPr="000432C4" w:rsidRDefault="006B5255" w:rsidP="00A64B81">
            <w:pPr>
              <w:widowControl/>
              <w:rPr>
                <w:rFonts w:ascii="宋体" w:hAnsi="宋体" w:cs="宋体"/>
                <w:kern w:val="0"/>
                <w:sz w:val="24"/>
                <w:szCs w:val="22"/>
                <w:lang w:bidi="ar"/>
              </w:rPr>
            </w:pPr>
            <w:r w:rsidRPr="000432C4">
              <w:rPr>
                <w:rFonts w:ascii="宋体" w:hAnsi="宋体" w:cs="宋体" w:hint="eastAsia"/>
                <w:kern w:val="0"/>
                <w:sz w:val="24"/>
                <w:szCs w:val="22"/>
                <w:lang w:val="zh-CN" w:bidi="ar"/>
              </w:rPr>
              <w:t>项目经理具备</w:t>
            </w:r>
            <w:r w:rsidR="00A64B81" w:rsidRPr="000432C4">
              <w:rPr>
                <w:rFonts w:eastAsiaTheme="minorEastAsia"/>
                <w:kern w:val="0"/>
                <w:sz w:val="24"/>
                <w:szCs w:val="24"/>
              </w:rPr>
              <w:t>人力资源部门或工业信息化部门颁发的网络工程师证书</w:t>
            </w:r>
            <w:r w:rsidR="00CD514E">
              <w:rPr>
                <w:rFonts w:eastAsiaTheme="minorEastAsia"/>
                <w:kern w:val="0"/>
                <w:sz w:val="24"/>
                <w:szCs w:val="24"/>
              </w:rPr>
              <w:t>、</w:t>
            </w:r>
            <w:r w:rsidR="00CD514E" w:rsidRPr="00CD514E">
              <w:rPr>
                <w:rFonts w:eastAsiaTheme="minorEastAsia" w:hint="eastAsia"/>
                <w:kern w:val="0"/>
                <w:sz w:val="24"/>
                <w:szCs w:val="24"/>
              </w:rPr>
              <w:t>中国网络安全审查技术与认证中心颁发的数据安全官证书</w:t>
            </w:r>
            <w:r w:rsidR="00A64B81" w:rsidRPr="000432C4">
              <w:rPr>
                <w:rFonts w:eastAsiaTheme="minorEastAsia"/>
                <w:kern w:val="0"/>
                <w:sz w:val="24"/>
                <w:szCs w:val="24"/>
              </w:rPr>
              <w:t>，提供</w:t>
            </w:r>
            <w:r w:rsidR="00CD514E">
              <w:rPr>
                <w:rFonts w:eastAsiaTheme="minorEastAsia" w:hint="eastAsia"/>
                <w:kern w:val="0"/>
                <w:sz w:val="24"/>
                <w:szCs w:val="24"/>
              </w:rPr>
              <w:t>1</w:t>
            </w:r>
            <w:r w:rsidR="00CD514E">
              <w:rPr>
                <w:rFonts w:eastAsiaTheme="minorEastAsia" w:hint="eastAsia"/>
                <w:kern w:val="0"/>
                <w:sz w:val="24"/>
                <w:szCs w:val="24"/>
              </w:rPr>
              <w:t>份</w:t>
            </w:r>
            <w:r w:rsidRPr="000432C4">
              <w:rPr>
                <w:rFonts w:ascii="宋体" w:hAnsi="宋体" w:cs="宋体" w:hint="eastAsia"/>
                <w:kern w:val="0"/>
                <w:sz w:val="24"/>
                <w:szCs w:val="22"/>
                <w:lang w:bidi="ar"/>
              </w:rPr>
              <w:t>证书扫描件得</w:t>
            </w:r>
            <w:r w:rsidR="00A64B81" w:rsidRPr="000432C4">
              <w:rPr>
                <w:rFonts w:ascii="宋体" w:hAnsi="宋体" w:cs="宋体" w:hint="eastAsia"/>
                <w:kern w:val="0"/>
                <w:sz w:val="24"/>
                <w:szCs w:val="22"/>
                <w:lang w:bidi="ar"/>
              </w:rPr>
              <w:t>2</w:t>
            </w:r>
            <w:r w:rsidRPr="000432C4">
              <w:rPr>
                <w:rFonts w:ascii="宋体" w:hAnsi="宋体" w:cs="宋体" w:hint="eastAsia"/>
                <w:kern w:val="0"/>
                <w:sz w:val="24"/>
                <w:szCs w:val="22"/>
                <w:lang w:bidi="ar"/>
              </w:rPr>
              <w:t>分</w:t>
            </w:r>
            <w:r w:rsidR="00CD514E">
              <w:rPr>
                <w:rFonts w:ascii="宋体" w:hAnsi="宋体" w:cs="宋体" w:hint="eastAsia"/>
                <w:kern w:val="0"/>
                <w:sz w:val="24"/>
                <w:szCs w:val="22"/>
                <w:lang w:bidi="ar"/>
              </w:rPr>
              <w:t>，最多4分</w:t>
            </w:r>
          </w:p>
        </w:tc>
        <w:tc>
          <w:tcPr>
            <w:tcW w:w="1140" w:type="dxa"/>
            <w:shd w:val="clear" w:color="auto" w:fill="auto"/>
            <w:vAlign w:val="center"/>
          </w:tcPr>
          <w:p w:rsidR="006B5255" w:rsidRPr="000432C4" w:rsidRDefault="00CD514E" w:rsidP="004B6DD9">
            <w:pPr>
              <w:widowControl/>
              <w:adjustRightInd w:val="0"/>
              <w:snapToGrid w:val="0"/>
              <w:jc w:val="center"/>
              <w:rPr>
                <w:kern w:val="0"/>
                <w:sz w:val="24"/>
                <w:szCs w:val="24"/>
              </w:rPr>
            </w:pPr>
            <w:r>
              <w:rPr>
                <w:rFonts w:hint="eastAsia"/>
                <w:kern w:val="0"/>
                <w:sz w:val="24"/>
                <w:szCs w:val="24"/>
              </w:rPr>
              <w:t>4</w:t>
            </w:r>
          </w:p>
        </w:tc>
      </w:tr>
      <w:tr w:rsidR="000432C4" w:rsidRPr="000432C4" w:rsidTr="004B6DD9">
        <w:trPr>
          <w:trHeight w:val="694"/>
          <w:jc w:val="center"/>
        </w:trPr>
        <w:tc>
          <w:tcPr>
            <w:tcW w:w="663" w:type="dxa"/>
            <w:shd w:val="clear" w:color="auto" w:fill="auto"/>
            <w:noWrap/>
            <w:vAlign w:val="center"/>
          </w:tcPr>
          <w:p w:rsidR="006B5255" w:rsidRPr="000432C4" w:rsidRDefault="005933C9" w:rsidP="004B6DD9">
            <w:pPr>
              <w:widowControl/>
              <w:adjustRightInd w:val="0"/>
              <w:snapToGrid w:val="0"/>
              <w:jc w:val="center"/>
              <w:rPr>
                <w:kern w:val="0"/>
                <w:sz w:val="24"/>
                <w:szCs w:val="24"/>
              </w:rPr>
            </w:pPr>
            <w:bookmarkStart w:id="106" w:name="_Hlk195275863"/>
            <w:bookmarkEnd w:id="105"/>
            <w:r>
              <w:rPr>
                <w:rFonts w:hint="eastAsia"/>
                <w:kern w:val="0"/>
                <w:sz w:val="24"/>
                <w:szCs w:val="24"/>
              </w:rPr>
              <w:t>4</w:t>
            </w:r>
          </w:p>
        </w:tc>
        <w:tc>
          <w:tcPr>
            <w:tcW w:w="1442" w:type="dxa"/>
            <w:shd w:val="clear" w:color="auto" w:fill="auto"/>
            <w:vAlign w:val="center"/>
          </w:tcPr>
          <w:p w:rsidR="006B5255" w:rsidRPr="000432C4" w:rsidRDefault="006B5255" w:rsidP="004B6DD9">
            <w:pPr>
              <w:widowControl/>
              <w:adjustRightInd w:val="0"/>
              <w:snapToGrid w:val="0"/>
              <w:jc w:val="center"/>
              <w:rPr>
                <w:sz w:val="24"/>
              </w:rPr>
            </w:pPr>
            <w:r w:rsidRPr="000432C4">
              <w:rPr>
                <w:rFonts w:hint="eastAsia"/>
                <w:sz w:val="24"/>
              </w:rPr>
              <w:t>投标人承诺评价</w:t>
            </w:r>
          </w:p>
        </w:tc>
        <w:tc>
          <w:tcPr>
            <w:tcW w:w="7291" w:type="dxa"/>
            <w:shd w:val="clear" w:color="auto" w:fill="auto"/>
            <w:vAlign w:val="center"/>
          </w:tcPr>
          <w:p w:rsidR="006B5255" w:rsidRPr="000432C4" w:rsidRDefault="006B5255" w:rsidP="00CD514E">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承诺完全满足磋商文件“报价要求”、“时间地点要求”、“付款方式要求”和技术要求中非“★”号要求的：</w:t>
            </w:r>
            <w:r w:rsidR="00CD514E">
              <w:rPr>
                <w:rFonts w:hint="eastAsia"/>
                <w:kern w:val="0"/>
                <w:sz w:val="24"/>
                <w:szCs w:val="24"/>
              </w:rPr>
              <w:t>10</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5</w:t>
            </w:r>
          </w:p>
        </w:tc>
      </w:tr>
      <w:tr w:rsidR="000432C4" w:rsidRPr="000432C4" w:rsidTr="004B6DD9">
        <w:trPr>
          <w:trHeight w:val="60"/>
          <w:jc w:val="center"/>
        </w:trPr>
        <w:tc>
          <w:tcPr>
            <w:tcW w:w="9396" w:type="dxa"/>
            <w:gridSpan w:val="3"/>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7" w:name="OLE_LINK125"/>
            <w:bookmarkEnd w:id="106"/>
            <w:r w:rsidRPr="000432C4">
              <w:rPr>
                <w:kern w:val="0"/>
                <w:sz w:val="24"/>
                <w:szCs w:val="24"/>
              </w:rPr>
              <w:t>第三部分</w:t>
            </w:r>
            <w:r w:rsidRPr="000432C4">
              <w:rPr>
                <w:kern w:val="0"/>
                <w:sz w:val="24"/>
                <w:szCs w:val="24"/>
              </w:rPr>
              <w:t xml:space="preserve"> </w:t>
            </w:r>
            <w:r w:rsidRPr="000432C4">
              <w:rPr>
                <w:kern w:val="0"/>
                <w:sz w:val="24"/>
                <w:szCs w:val="24"/>
              </w:rPr>
              <w:t>主观分（</w:t>
            </w:r>
            <w:r w:rsidRPr="000432C4">
              <w:rPr>
                <w:rFonts w:hint="eastAsia"/>
                <w:kern w:val="0"/>
                <w:sz w:val="24"/>
                <w:szCs w:val="24"/>
              </w:rPr>
              <w:t>54</w:t>
            </w:r>
            <w:r w:rsidRPr="000432C4">
              <w:rPr>
                <w:kern w:val="0"/>
                <w:sz w:val="24"/>
                <w:szCs w:val="24"/>
              </w:rPr>
              <w:t>分）</w:t>
            </w:r>
            <w:bookmarkEnd w:id="107"/>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分值</w:t>
            </w:r>
          </w:p>
        </w:tc>
      </w:tr>
      <w:tr w:rsidR="000432C4" w:rsidRPr="000432C4" w:rsidTr="004B6DD9">
        <w:trPr>
          <w:trHeight w:val="274"/>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8" w:name="_Hlk195275890"/>
            <w:r w:rsidRPr="000432C4">
              <w:rPr>
                <w:rFonts w:hint="eastAsia"/>
                <w:kern w:val="0"/>
                <w:sz w:val="24"/>
                <w:szCs w:val="24"/>
              </w:rPr>
              <w:t>1</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sz w:val="24"/>
                <w:szCs w:val="24"/>
                <w:lang w:val="zh-CN"/>
              </w:rPr>
              <w:t>服务方案评价</w:t>
            </w:r>
          </w:p>
        </w:tc>
        <w:tc>
          <w:tcPr>
            <w:tcW w:w="7291" w:type="dxa"/>
            <w:shd w:val="clear" w:color="auto" w:fill="auto"/>
            <w:vAlign w:val="center"/>
          </w:tcPr>
          <w:p w:rsidR="006B5255" w:rsidRPr="000432C4" w:rsidRDefault="006B5255" w:rsidP="004B6DD9">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1050"/>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09" w:name="_Hlk195275897"/>
            <w:bookmarkEnd w:id="108"/>
            <w:r w:rsidRPr="000432C4">
              <w:rPr>
                <w:rFonts w:hint="eastAsia"/>
                <w:kern w:val="0"/>
                <w:sz w:val="24"/>
                <w:szCs w:val="24"/>
              </w:rPr>
              <w:t>2</w:t>
            </w:r>
          </w:p>
        </w:tc>
        <w:tc>
          <w:tcPr>
            <w:tcW w:w="1442" w:type="dxa"/>
            <w:shd w:val="clear" w:color="auto" w:fill="auto"/>
            <w:vAlign w:val="center"/>
          </w:tcPr>
          <w:p w:rsidR="006B5255" w:rsidRPr="000432C4" w:rsidRDefault="006B5255" w:rsidP="004B6DD9">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91" w:type="dxa"/>
            <w:shd w:val="clear" w:color="auto" w:fill="auto"/>
            <w:vAlign w:val="center"/>
          </w:tcPr>
          <w:p w:rsidR="006B5255" w:rsidRPr="000432C4" w:rsidRDefault="006B5255" w:rsidP="004B6DD9">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416"/>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10" w:name="_Hlk195275905"/>
            <w:bookmarkEnd w:id="109"/>
            <w:r w:rsidRPr="000432C4">
              <w:rPr>
                <w:rFonts w:hint="eastAsia"/>
                <w:kern w:val="0"/>
                <w:sz w:val="24"/>
                <w:szCs w:val="24"/>
              </w:rPr>
              <w:t>3</w:t>
            </w:r>
          </w:p>
        </w:tc>
        <w:tc>
          <w:tcPr>
            <w:tcW w:w="1442" w:type="dxa"/>
            <w:shd w:val="clear" w:color="auto" w:fill="auto"/>
            <w:vAlign w:val="center"/>
          </w:tcPr>
          <w:p w:rsidR="006B5255" w:rsidRPr="000432C4" w:rsidRDefault="006B5255" w:rsidP="004B6DD9">
            <w:pPr>
              <w:widowControl/>
              <w:adjustRightInd w:val="0"/>
              <w:snapToGrid w:val="0"/>
              <w:jc w:val="center"/>
              <w:rPr>
                <w:rFonts w:cs="宋体"/>
                <w:sz w:val="24"/>
                <w:szCs w:val="24"/>
                <w:lang w:val="zh-CN"/>
              </w:rPr>
            </w:pPr>
            <w:r w:rsidRPr="000432C4">
              <w:rPr>
                <w:rFonts w:cs="宋体" w:hint="eastAsia"/>
                <w:sz w:val="24"/>
                <w:szCs w:val="24"/>
                <w:lang w:val="zh-CN"/>
              </w:rPr>
              <w:t>整体安全保障服务方案评价</w:t>
            </w:r>
          </w:p>
        </w:tc>
        <w:tc>
          <w:tcPr>
            <w:tcW w:w="7291" w:type="dxa"/>
            <w:shd w:val="clear" w:color="auto" w:fill="auto"/>
            <w:vAlign w:val="center"/>
          </w:tcPr>
          <w:p w:rsidR="006B5255" w:rsidRPr="000432C4" w:rsidRDefault="006B5255" w:rsidP="004B6DD9">
            <w:pPr>
              <w:widowControl/>
              <w:adjustRightInd w:val="0"/>
              <w:snapToGrid w:val="0"/>
              <w:rPr>
                <w:kern w:val="0"/>
                <w:sz w:val="24"/>
                <w:szCs w:val="24"/>
              </w:rPr>
            </w:pPr>
            <w:r w:rsidRPr="000432C4">
              <w:rPr>
                <w:rFonts w:cs="宋体" w:hint="eastAsia"/>
                <w:sz w:val="24"/>
                <w:szCs w:val="24"/>
                <w:lang w:val="zh-CN"/>
              </w:rPr>
              <w:t>至少包含系统安全监测服务、漏洞扫描挖掘、安全检测、分析复核等方面内容</w:t>
            </w: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416"/>
          <w:jc w:val="center"/>
        </w:trPr>
        <w:tc>
          <w:tcPr>
            <w:tcW w:w="663" w:type="dxa"/>
            <w:shd w:val="clear" w:color="auto" w:fill="auto"/>
            <w:noWrap/>
            <w:vAlign w:val="center"/>
          </w:tcPr>
          <w:p w:rsidR="005301BA" w:rsidRPr="000432C4" w:rsidRDefault="005301BA">
            <w:pPr>
              <w:widowControl/>
              <w:adjustRightInd w:val="0"/>
              <w:snapToGrid w:val="0"/>
              <w:jc w:val="center"/>
              <w:rPr>
                <w:kern w:val="0"/>
                <w:sz w:val="24"/>
                <w:szCs w:val="24"/>
              </w:rPr>
            </w:pPr>
            <w:bookmarkStart w:id="111" w:name="_Hlk195275914"/>
            <w:bookmarkEnd w:id="110"/>
            <w:r w:rsidRPr="000432C4">
              <w:rPr>
                <w:kern w:val="0"/>
                <w:sz w:val="24"/>
                <w:szCs w:val="24"/>
              </w:rPr>
              <w:t>4</w:t>
            </w:r>
          </w:p>
        </w:tc>
        <w:tc>
          <w:tcPr>
            <w:tcW w:w="1442" w:type="dxa"/>
            <w:shd w:val="clear" w:color="auto" w:fill="auto"/>
            <w:vAlign w:val="center"/>
          </w:tcPr>
          <w:p w:rsidR="005301BA" w:rsidRPr="000432C4" w:rsidRDefault="005301BA">
            <w:pPr>
              <w:widowControl/>
              <w:adjustRightInd w:val="0"/>
              <w:snapToGrid w:val="0"/>
              <w:jc w:val="center"/>
              <w:rPr>
                <w:rFonts w:cs="宋体"/>
                <w:sz w:val="24"/>
                <w:szCs w:val="24"/>
                <w:lang w:val="zh-CN"/>
              </w:rPr>
            </w:pPr>
            <w:r w:rsidRPr="000432C4">
              <w:rPr>
                <w:rFonts w:cs="宋体" w:hint="eastAsia"/>
                <w:sz w:val="24"/>
                <w:szCs w:val="24"/>
                <w:lang w:val="zh-CN"/>
              </w:rPr>
              <w:t>重要时期保障措施评价</w:t>
            </w:r>
          </w:p>
        </w:tc>
        <w:tc>
          <w:tcPr>
            <w:tcW w:w="7291" w:type="dxa"/>
            <w:shd w:val="clear" w:color="auto" w:fill="auto"/>
            <w:vAlign w:val="center"/>
          </w:tcPr>
          <w:p w:rsidR="005301BA" w:rsidRPr="000432C4" w:rsidRDefault="005301BA">
            <w:pPr>
              <w:adjustRightInd w:val="0"/>
              <w:snapToGrid w:val="0"/>
              <w:rPr>
                <w:rFonts w:cs="宋体"/>
                <w:sz w:val="24"/>
                <w:szCs w:val="24"/>
                <w:lang w:val="zh-CN"/>
              </w:rPr>
            </w:pPr>
            <w:r w:rsidRPr="000432C4">
              <w:rPr>
                <w:rFonts w:cs="宋体" w:hint="eastAsia"/>
                <w:sz w:val="24"/>
                <w:szCs w:val="24"/>
                <w:lang w:val="zh-CN"/>
              </w:rPr>
              <w:t>至少包含服务器、数据库、网络设备、安全设备、办公系统、应用系统、官网主页等的重保服务方案</w:t>
            </w:r>
          </w:p>
          <w:p w:rsidR="005301BA" w:rsidRPr="000432C4" w:rsidRDefault="005301BA">
            <w:pPr>
              <w:widowControl/>
              <w:adjustRightInd w:val="0"/>
              <w:snapToGrid w:val="0"/>
              <w:rPr>
                <w:kern w:val="0"/>
                <w:sz w:val="24"/>
                <w:szCs w:val="24"/>
              </w:rPr>
            </w:pPr>
            <w:r w:rsidRPr="000432C4">
              <w:rPr>
                <w:rFonts w:hint="eastAsia"/>
                <w:kern w:val="0"/>
                <w:sz w:val="24"/>
                <w:szCs w:val="24"/>
              </w:rPr>
              <w:t>满足磋商文件要求，无瑕疵：</w:t>
            </w:r>
            <w:r w:rsidRPr="000432C4">
              <w:rPr>
                <w:kern w:val="0"/>
                <w:sz w:val="24"/>
                <w:szCs w:val="24"/>
              </w:rPr>
              <w:t>9</w:t>
            </w:r>
            <w:r w:rsidRPr="000432C4">
              <w:rPr>
                <w:rFonts w:hint="eastAsia"/>
                <w:kern w:val="0"/>
                <w:sz w:val="24"/>
                <w:szCs w:val="24"/>
              </w:rPr>
              <w:t>分；</w:t>
            </w:r>
          </w:p>
          <w:p w:rsidR="005301BA" w:rsidRPr="000432C4" w:rsidRDefault="005301BA">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1</w:t>
            </w:r>
            <w:r w:rsidRPr="000432C4">
              <w:rPr>
                <w:rFonts w:hint="eastAsia"/>
                <w:kern w:val="0"/>
                <w:sz w:val="24"/>
                <w:szCs w:val="24"/>
              </w:rPr>
              <w:t>处瑕疵：</w:t>
            </w:r>
            <w:r w:rsidRPr="000432C4">
              <w:rPr>
                <w:kern w:val="0"/>
                <w:sz w:val="24"/>
                <w:szCs w:val="24"/>
              </w:rPr>
              <w:t>6</w:t>
            </w:r>
            <w:r w:rsidRPr="000432C4">
              <w:rPr>
                <w:rFonts w:hint="eastAsia"/>
                <w:kern w:val="0"/>
                <w:sz w:val="24"/>
                <w:szCs w:val="24"/>
              </w:rPr>
              <w:t>分；</w:t>
            </w:r>
          </w:p>
          <w:p w:rsidR="005301BA" w:rsidRPr="000432C4" w:rsidRDefault="005301BA">
            <w:pPr>
              <w:widowControl/>
              <w:adjustRightInd w:val="0"/>
              <w:snapToGrid w:val="0"/>
              <w:rPr>
                <w:kern w:val="0"/>
                <w:sz w:val="24"/>
                <w:szCs w:val="24"/>
              </w:rPr>
            </w:pPr>
            <w:r w:rsidRPr="000432C4">
              <w:rPr>
                <w:rFonts w:hint="eastAsia"/>
                <w:kern w:val="0"/>
                <w:sz w:val="24"/>
                <w:szCs w:val="24"/>
              </w:rPr>
              <w:t>方案内容存在</w:t>
            </w:r>
            <w:r w:rsidRPr="000432C4">
              <w:rPr>
                <w:kern w:val="0"/>
                <w:sz w:val="24"/>
                <w:szCs w:val="24"/>
              </w:rPr>
              <w:t>2</w:t>
            </w:r>
            <w:r w:rsidRPr="000432C4">
              <w:rPr>
                <w:rFonts w:hint="eastAsia"/>
                <w:kern w:val="0"/>
                <w:sz w:val="24"/>
                <w:szCs w:val="24"/>
              </w:rPr>
              <w:t>处瑕疵：</w:t>
            </w:r>
            <w:r w:rsidRPr="000432C4">
              <w:rPr>
                <w:kern w:val="0"/>
                <w:sz w:val="24"/>
                <w:szCs w:val="24"/>
              </w:rPr>
              <w:t>3</w:t>
            </w:r>
            <w:r w:rsidRPr="000432C4">
              <w:rPr>
                <w:rFonts w:hint="eastAsia"/>
                <w:kern w:val="0"/>
                <w:sz w:val="24"/>
                <w:szCs w:val="24"/>
              </w:rPr>
              <w:t>分；</w:t>
            </w:r>
          </w:p>
          <w:p w:rsidR="005301BA" w:rsidRPr="000432C4" w:rsidRDefault="005301BA">
            <w:pPr>
              <w:widowControl/>
              <w:adjustRightInd w:val="0"/>
              <w:snapToGrid w:val="0"/>
              <w:rPr>
                <w:kern w:val="0"/>
                <w:sz w:val="24"/>
                <w:szCs w:val="24"/>
              </w:rPr>
            </w:pPr>
            <w:r w:rsidRPr="000432C4">
              <w:rPr>
                <w:rFonts w:hint="eastAsia"/>
                <w:kern w:val="0"/>
                <w:sz w:val="24"/>
                <w:szCs w:val="24"/>
              </w:rPr>
              <w:t>未提供方案或不满足磋商文件要求或内容存在</w:t>
            </w:r>
            <w:r w:rsidRPr="000432C4">
              <w:rPr>
                <w:kern w:val="0"/>
                <w:sz w:val="24"/>
                <w:szCs w:val="24"/>
              </w:rPr>
              <w:t>3</w:t>
            </w:r>
            <w:r w:rsidRPr="000432C4">
              <w:rPr>
                <w:rFonts w:hint="eastAsia"/>
                <w:kern w:val="0"/>
                <w:sz w:val="24"/>
                <w:szCs w:val="24"/>
              </w:rPr>
              <w:t>处及以上瑕疵：</w:t>
            </w:r>
            <w:r w:rsidRPr="000432C4">
              <w:rPr>
                <w:kern w:val="0"/>
                <w:sz w:val="24"/>
                <w:szCs w:val="24"/>
              </w:rPr>
              <w:t>0</w:t>
            </w:r>
            <w:r w:rsidRPr="000432C4">
              <w:rPr>
                <w:rFonts w:hint="eastAsia"/>
                <w:kern w:val="0"/>
                <w:sz w:val="24"/>
                <w:szCs w:val="24"/>
              </w:rPr>
              <w:t>分；</w:t>
            </w:r>
          </w:p>
          <w:p w:rsidR="005301BA" w:rsidRPr="000432C4" w:rsidRDefault="005301BA">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1BA" w:rsidRPr="000432C4" w:rsidRDefault="005301BA">
            <w:pPr>
              <w:widowControl/>
              <w:adjustRightInd w:val="0"/>
              <w:snapToGrid w:val="0"/>
              <w:jc w:val="center"/>
              <w:rPr>
                <w:kern w:val="0"/>
                <w:sz w:val="24"/>
                <w:szCs w:val="24"/>
              </w:rPr>
            </w:pPr>
            <w:r w:rsidRPr="000432C4">
              <w:rPr>
                <w:kern w:val="0"/>
                <w:sz w:val="24"/>
                <w:szCs w:val="24"/>
              </w:rPr>
              <w:t>9</w:t>
            </w:r>
          </w:p>
        </w:tc>
      </w:tr>
      <w:tr w:rsidR="000432C4" w:rsidRPr="000432C4" w:rsidTr="004B6DD9">
        <w:trPr>
          <w:trHeight w:val="274"/>
          <w:jc w:val="center"/>
        </w:trPr>
        <w:tc>
          <w:tcPr>
            <w:tcW w:w="663" w:type="dxa"/>
            <w:shd w:val="clear" w:color="auto" w:fill="auto"/>
            <w:noWrap/>
            <w:vAlign w:val="center"/>
          </w:tcPr>
          <w:p w:rsidR="006B5255" w:rsidRPr="000432C4" w:rsidRDefault="005301BA" w:rsidP="004B6DD9">
            <w:pPr>
              <w:widowControl/>
              <w:adjustRightInd w:val="0"/>
              <w:snapToGrid w:val="0"/>
              <w:jc w:val="center"/>
              <w:rPr>
                <w:kern w:val="0"/>
                <w:sz w:val="24"/>
                <w:szCs w:val="24"/>
              </w:rPr>
            </w:pPr>
            <w:bookmarkStart w:id="112" w:name="_Hlk195275918"/>
            <w:bookmarkEnd w:id="111"/>
            <w:r w:rsidRPr="000432C4">
              <w:rPr>
                <w:rFonts w:hint="eastAsia"/>
                <w:kern w:val="0"/>
                <w:sz w:val="24"/>
                <w:szCs w:val="24"/>
              </w:rPr>
              <w:t>5</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91" w:type="dxa"/>
            <w:shd w:val="clear" w:color="auto" w:fill="auto"/>
            <w:vAlign w:val="center"/>
          </w:tcPr>
          <w:p w:rsidR="006B5255" w:rsidRPr="000432C4" w:rsidRDefault="006B5255" w:rsidP="004B6DD9">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B6DD9">
        <w:trPr>
          <w:trHeight w:val="274"/>
          <w:jc w:val="center"/>
        </w:trPr>
        <w:tc>
          <w:tcPr>
            <w:tcW w:w="663" w:type="dxa"/>
            <w:shd w:val="clear" w:color="auto" w:fill="auto"/>
            <w:noWrap/>
            <w:vAlign w:val="center"/>
          </w:tcPr>
          <w:p w:rsidR="006B5255" w:rsidRPr="000432C4" w:rsidRDefault="006B5255" w:rsidP="004B6DD9">
            <w:pPr>
              <w:widowControl/>
              <w:adjustRightInd w:val="0"/>
              <w:snapToGrid w:val="0"/>
              <w:jc w:val="center"/>
              <w:rPr>
                <w:kern w:val="0"/>
                <w:sz w:val="24"/>
                <w:szCs w:val="24"/>
              </w:rPr>
            </w:pPr>
            <w:bookmarkStart w:id="113" w:name="_Hlk195275930"/>
            <w:bookmarkEnd w:id="112"/>
            <w:r w:rsidRPr="000432C4">
              <w:rPr>
                <w:rFonts w:hint="eastAsia"/>
                <w:kern w:val="0"/>
                <w:sz w:val="24"/>
                <w:szCs w:val="24"/>
              </w:rPr>
              <w:t>6</w:t>
            </w:r>
          </w:p>
        </w:tc>
        <w:tc>
          <w:tcPr>
            <w:tcW w:w="1442"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91" w:type="dxa"/>
            <w:shd w:val="clear" w:color="auto" w:fill="auto"/>
            <w:vAlign w:val="center"/>
          </w:tcPr>
          <w:p w:rsidR="006B5255" w:rsidRPr="000432C4" w:rsidRDefault="006B5255" w:rsidP="004B6DD9">
            <w:pPr>
              <w:adjustRightInd w:val="0"/>
              <w:snapToGrid w:val="0"/>
              <w:rPr>
                <w:rFonts w:cs="宋体"/>
                <w:sz w:val="24"/>
                <w:szCs w:val="24"/>
                <w:lang w:val="zh-CN"/>
              </w:rPr>
            </w:pPr>
            <w:r w:rsidRPr="000432C4">
              <w:rPr>
                <w:rFonts w:cs="宋体" w:hint="eastAsia"/>
                <w:sz w:val="24"/>
                <w:szCs w:val="24"/>
                <w:lang w:val="zh-CN"/>
              </w:rPr>
              <w:t>至少包含针对恶意攻击、访问量激增等安全事件应急处置方案以及追踪溯源等方面内容</w:t>
            </w:r>
          </w:p>
          <w:p w:rsidR="006B5255" w:rsidRPr="000432C4" w:rsidRDefault="006B5255" w:rsidP="004B6DD9">
            <w:pPr>
              <w:widowControl/>
              <w:adjustRightInd w:val="0"/>
              <w:snapToGrid w:val="0"/>
              <w:rPr>
                <w:kern w:val="0"/>
                <w:sz w:val="24"/>
                <w:szCs w:val="24"/>
              </w:rPr>
            </w:pPr>
            <w:bookmarkStart w:id="114" w:name="OLE_LINK23"/>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6B5255" w:rsidRPr="000432C4" w:rsidRDefault="006B5255" w:rsidP="004B6DD9">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6B5255" w:rsidRPr="000432C4" w:rsidRDefault="006B5255" w:rsidP="004B6DD9">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114"/>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rFonts w:hint="eastAsia"/>
                <w:kern w:val="0"/>
                <w:sz w:val="24"/>
                <w:szCs w:val="24"/>
              </w:rPr>
              <w:t>9</w:t>
            </w:r>
          </w:p>
        </w:tc>
      </w:tr>
      <w:tr w:rsidR="00CD514E" w:rsidRPr="000432C4" w:rsidTr="004B6DD9">
        <w:trPr>
          <w:trHeight w:val="274"/>
          <w:jc w:val="center"/>
        </w:trPr>
        <w:tc>
          <w:tcPr>
            <w:tcW w:w="663" w:type="dxa"/>
            <w:shd w:val="clear" w:color="auto" w:fill="auto"/>
            <w:noWrap/>
            <w:vAlign w:val="center"/>
          </w:tcPr>
          <w:p w:rsidR="00CD514E" w:rsidRDefault="00CD514E">
            <w:pPr>
              <w:widowControl/>
              <w:adjustRightInd w:val="0"/>
              <w:snapToGrid w:val="0"/>
              <w:jc w:val="center"/>
              <w:rPr>
                <w:kern w:val="0"/>
                <w:sz w:val="24"/>
                <w:szCs w:val="24"/>
              </w:rPr>
            </w:pPr>
            <w:bookmarkStart w:id="115" w:name="_Hlk195276199"/>
            <w:r>
              <w:rPr>
                <w:kern w:val="0"/>
                <w:sz w:val="24"/>
                <w:szCs w:val="24"/>
              </w:rPr>
              <w:t>7</w:t>
            </w:r>
          </w:p>
        </w:tc>
        <w:tc>
          <w:tcPr>
            <w:tcW w:w="1442" w:type="dxa"/>
            <w:shd w:val="clear" w:color="auto" w:fill="auto"/>
            <w:vAlign w:val="center"/>
          </w:tcPr>
          <w:p w:rsidR="00CD514E" w:rsidRDefault="00CD514E">
            <w:pPr>
              <w:widowControl/>
              <w:adjustRightInd w:val="0"/>
              <w:snapToGrid w:val="0"/>
              <w:jc w:val="center"/>
              <w:rPr>
                <w:rFonts w:cs="宋体"/>
                <w:sz w:val="24"/>
                <w:szCs w:val="24"/>
                <w:lang w:val="zh-CN"/>
              </w:rPr>
            </w:pPr>
            <w:r>
              <w:rPr>
                <w:rFonts w:cs="宋体" w:hint="eastAsia"/>
                <w:sz w:val="24"/>
                <w:szCs w:val="24"/>
                <w:lang w:val="zh-CN"/>
              </w:rPr>
              <w:t>保密管理方案</w:t>
            </w:r>
          </w:p>
        </w:tc>
        <w:tc>
          <w:tcPr>
            <w:tcW w:w="7291" w:type="dxa"/>
            <w:shd w:val="clear" w:color="auto" w:fill="auto"/>
            <w:vAlign w:val="center"/>
          </w:tcPr>
          <w:p w:rsidR="00CD514E" w:rsidRDefault="00CD514E">
            <w:pPr>
              <w:adjustRightInd w:val="0"/>
              <w:snapToGrid w:val="0"/>
              <w:rPr>
                <w:rFonts w:cs="宋体"/>
                <w:sz w:val="24"/>
                <w:szCs w:val="24"/>
                <w:lang w:val="zh-CN"/>
              </w:rPr>
            </w:pPr>
            <w:r>
              <w:rPr>
                <w:rFonts w:cs="宋体" w:hint="eastAsia"/>
                <w:sz w:val="24"/>
                <w:szCs w:val="24"/>
                <w:lang w:val="zh-CN"/>
              </w:rPr>
              <w:t>至少包含对人员的</w:t>
            </w:r>
            <w:r>
              <w:rPr>
                <w:rFonts w:ascii="宋体" w:hAnsi="宋体" w:cs="宋体" w:hint="eastAsia"/>
                <w:sz w:val="24"/>
                <w:szCs w:val="24"/>
              </w:rPr>
              <w:t>保密措施，运行维护保密措施规范、人员保密制度</w:t>
            </w:r>
            <w:r>
              <w:rPr>
                <w:rFonts w:cs="宋体" w:hint="eastAsia"/>
                <w:sz w:val="24"/>
                <w:szCs w:val="24"/>
                <w:lang w:val="zh-CN"/>
              </w:rPr>
              <w:t>等</w:t>
            </w:r>
          </w:p>
          <w:p w:rsidR="00CD514E" w:rsidRDefault="00CD514E">
            <w:pPr>
              <w:widowControl/>
              <w:adjustRightInd w:val="0"/>
              <w:snapToGrid w:val="0"/>
              <w:rPr>
                <w:kern w:val="0"/>
                <w:sz w:val="24"/>
                <w:szCs w:val="24"/>
              </w:rPr>
            </w:pPr>
            <w:r>
              <w:rPr>
                <w:rFonts w:hint="eastAsia"/>
                <w:kern w:val="0"/>
                <w:sz w:val="24"/>
                <w:szCs w:val="24"/>
              </w:rPr>
              <w:t>满足磋商文件要求，无瑕疵：</w:t>
            </w:r>
            <w:r>
              <w:rPr>
                <w:kern w:val="0"/>
                <w:sz w:val="24"/>
                <w:szCs w:val="24"/>
              </w:rPr>
              <w:t>9</w:t>
            </w:r>
            <w:r>
              <w:rPr>
                <w:rFonts w:hint="eastAsia"/>
                <w:kern w:val="0"/>
                <w:sz w:val="24"/>
                <w:szCs w:val="24"/>
              </w:rPr>
              <w:t>分；</w:t>
            </w:r>
          </w:p>
          <w:p w:rsidR="00CD514E" w:rsidRDefault="00CD514E">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6</w:t>
            </w:r>
            <w:r>
              <w:rPr>
                <w:rFonts w:hint="eastAsia"/>
                <w:kern w:val="0"/>
                <w:sz w:val="24"/>
                <w:szCs w:val="24"/>
              </w:rPr>
              <w:t>分；</w:t>
            </w:r>
          </w:p>
          <w:p w:rsidR="00CD514E" w:rsidRDefault="00CD514E">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3</w:t>
            </w:r>
            <w:r>
              <w:rPr>
                <w:rFonts w:hint="eastAsia"/>
                <w:kern w:val="0"/>
                <w:sz w:val="24"/>
                <w:szCs w:val="24"/>
              </w:rPr>
              <w:t>分；</w:t>
            </w:r>
          </w:p>
          <w:p w:rsidR="00CD514E" w:rsidRDefault="00CD514E">
            <w:pPr>
              <w:widowControl/>
              <w:adjustRightInd w:val="0"/>
              <w:snapToGrid w:val="0"/>
              <w:rPr>
                <w:kern w:val="0"/>
                <w:sz w:val="24"/>
                <w:szCs w:val="24"/>
              </w:rPr>
            </w:pPr>
            <w:r>
              <w:rPr>
                <w:rFonts w:hint="eastAsia"/>
                <w:kern w:val="0"/>
                <w:sz w:val="24"/>
                <w:szCs w:val="24"/>
              </w:rPr>
              <w:t>未提供方案或不满足磋商文件要求或内容存在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CD514E" w:rsidRDefault="00CD514E">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D514E" w:rsidRDefault="00CD514E">
            <w:pPr>
              <w:widowControl/>
              <w:adjustRightInd w:val="0"/>
              <w:snapToGrid w:val="0"/>
              <w:jc w:val="center"/>
              <w:rPr>
                <w:kern w:val="0"/>
                <w:sz w:val="24"/>
                <w:szCs w:val="24"/>
              </w:rPr>
            </w:pPr>
            <w:r>
              <w:rPr>
                <w:kern w:val="0"/>
                <w:sz w:val="24"/>
                <w:szCs w:val="24"/>
              </w:rPr>
              <w:t>9</w:t>
            </w:r>
          </w:p>
        </w:tc>
      </w:tr>
      <w:bookmarkEnd w:id="113"/>
      <w:bookmarkEnd w:id="115"/>
      <w:tr w:rsidR="000432C4" w:rsidRPr="000432C4" w:rsidTr="004B6DD9">
        <w:trPr>
          <w:trHeight w:val="509"/>
          <w:jc w:val="center"/>
        </w:trPr>
        <w:tc>
          <w:tcPr>
            <w:tcW w:w="9396" w:type="dxa"/>
            <w:gridSpan w:val="3"/>
            <w:shd w:val="clear" w:color="auto" w:fill="auto"/>
            <w:noWrap/>
            <w:vAlign w:val="center"/>
          </w:tcPr>
          <w:p w:rsidR="006B5255" w:rsidRPr="000432C4" w:rsidRDefault="006B5255" w:rsidP="004B6DD9">
            <w:pPr>
              <w:widowControl/>
              <w:adjustRightInd w:val="0"/>
              <w:snapToGrid w:val="0"/>
              <w:jc w:val="center"/>
              <w:rPr>
                <w:sz w:val="24"/>
              </w:rPr>
            </w:pPr>
            <w:r w:rsidRPr="000432C4">
              <w:rPr>
                <w:sz w:val="24"/>
              </w:rPr>
              <w:t>合计</w:t>
            </w:r>
          </w:p>
        </w:tc>
        <w:tc>
          <w:tcPr>
            <w:tcW w:w="1140" w:type="dxa"/>
            <w:shd w:val="clear" w:color="auto" w:fill="auto"/>
            <w:vAlign w:val="center"/>
          </w:tcPr>
          <w:p w:rsidR="006B5255" w:rsidRPr="000432C4" w:rsidRDefault="006B5255" w:rsidP="004B6DD9">
            <w:pPr>
              <w:widowControl/>
              <w:adjustRightInd w:val="0"/>
              <w:snapToGrid w:val="0"/>
              <w:jc w:val="center"/>
              <w:rPr>
                <w:kern w:val="0"/>
                <w:sz w:val="24"/>
                <w:szCs w:val="24"/>
              </w:rPr>
            </w:pPr>
            <w:r w:rsidRPr="000432C4">
              <w:rPr>
                <w:kern w:val="0"/>
                <w:sz w:val="24"/>
                <w:szCs w:val="24"/>
              </w:rPr>
              <w:t>100</w:t>
            </w:r>
          </w:p>
        </w:tc>
      </w:tr>
    </w:tbl>
    <w:p w:rsidR="00091E4D" w:rsidRPr="000432C4" w:rsidRDefault="00DC4ED6" w:rsidP="006853AD">
      <w:pPr>
        <w:spacing w:line="360" w:lineRule="auto"/>
        <w:ind w:firstLineChars="200" w:firstLine="480"/>
        <w:outlineLvl w:val="0"/>
        <w:rPr>
          <w:sz w:val="24"/>
        </w:rPr>
      </w:pPr>
      <w:r w:rsidRPr="000432C4">
        <w:rPr>
          <w:sz w:val="24"/>
        </w:rPr>
        <w:t>第四包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32C4" w:rsidRPr="000432C4" w:rsidTr="004F047D">
        <w:trPr>
          <w:jc w:val="center"/>
        </w:trPr>
        <w:tc>
          <w:tcPr>
            <w:tcW w:w="9396" w:type="dxa"/>
            <w:gridSpan w:val="3"/>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第一部分</w:t>
            </w:r>
            <w:r w:rsidRPr="000432C4">
              <w:rPr>
                <w:kern w:val="0"/>
                <w:sz w:val="24"/>
                <w:szCs w:val="24"/>
              </w:rPr>
              <w:t xml:space="preserve"> </w:t>
            </w:r>
            <w:r w:rsidRPr="000432C4">
              <w:rPr>
                <w:kern w:val="0"/>
                <w:sz w:val="24"/>
                <w:szCs w:val="24"/>
              </w:rPr>
              <w:t>价格（</w:t>
            </w:r>
            <w:r w:rsidRPr="000432C4">
              <w:rPr>
                <w:rFonts w:hint="eastAsia"/>
                <w:kern w:val="0"/>
                <w:sz w:val="24"/>
                <w:szCs w:val="24"/>
              </w:rPr>
              <w:t>1</w:t>
            </w:r>
            <w:r w:rsidRPr="000432C4">
              <w:rPr>
                <w:kern w:val="0"/>
                <w:sz w:val="24"/>
                <w:szCs w:val="24"/>
              </w:rPr>
              <w:t>0</w:t>
            </w:r>
            <w:r w:rsidRPr="000432C4">
              <w:rPr>
                <w:kern w:val="0"/>
                <w:sz w:val="24"/>
                <w:szCs w:val="24"/>
              </w:rPr>
              <w:t>分）</w:t>
            </w:r>
          </w:p>
        </w:tc>
        <w:tc>
          <w:tcPr>
            <w:tcW w:w="1140" w:type="dxa"/>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分值</w:t>
            </w:r>
          </w:p>
        </w:tc>
      </w:tr>
      <w:tr w:rsidR="000432C4" w:rsidRPr="000432C4" w:rsidTr="004F047D">
        <w:trPr>
          <w:jc w:val="center"/>
        </w:trPr>
        <w:tc>
          <w:tcPr>
            <w:tcW w:w="663" w:type="dxa"/>
            <w:shd w:val="clear" w:color="auto" w:fill="auto"/>
            <w:noWrap/>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1</w:t>
            </w:r>
          </w:p>
        </w:tc>
        <w:tc>
          <w:tcPr>
            <w:tcW w:w="1445" w:type="dxa"/>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kern w:val="0"/>
                <w:sz w:val="24"/>
                <w:szCs w:val="24"/>
              </w:rPr>
              <w:t>价格</w:t>
            </w:r>
          </w:p>
        </w:tc>
        <w:tc>
          <w:tcPr>
            <w:tcW w:w="7288" w:type="dxa"/>
            <w:shd w:val="clear" w:color="auto" w:fill="auto"/>
            <w:vAlign w:val="center"/>
            <w:hideMark/>
          </w:tcPr>
          <w:p w:rsidR="004F047D" w:rsidRPr="000432C4" w:rsidRDefault="004F047D" w:rsidP="004F047D">
            <w:pPr>
              <w:widowControl/>
              <w:adjustRightInd w:val="0"/>
              <w:snapToGrid w:val="0"/>
              <w:rPr>
                <w:kern w:val="0"/>
                <w:sz w:val="24"/>
                <w:szCs w:val="24"/>
              </w:rPr>
            </w:pPr>
            <w:r w:rsidRPr="000432C4">
              <w:rPr>
                <w:kern w:val="0"/>
                <w:sz w:val="24"/>
                <w:szCs w:val="24"/>
              </w:rPr>
              <w:t>（</w:t>
            </w:r>
            <w:r w:rsidRPr="000432C4">
              <w:rPr>
                <w:kern w:val="0"/>
                <w:sz w:val="24"/>
                <w:szCs w:val="24"/>
              </w:rPr>
              <w:t>1</w:t>
            </w:r>
            <w:r w:rsidRPr="000432C4">
              <w:rPr>
                <w:kern w:val="0"/>
                <w:sz w:val="24"/>
                <w:szCs w:val="24"/>
              </w:rPr>
              <w:t>）报价超过采购预算的，</w:t>
            </w:r>
            <w:r w:rsidRPr="000432C4">
              <w:rPr>
                <w:rFonts w:hint="eastAsia"/>
                <w:kern w:val="0"/>
                <w:sz w:val="24"/>
                <w:szCs w:val="24"/>
              </w:rPr>
              <w:t>响应</w:t>
            </w:r>
            <w:r w:rsidRPr="000432C4">
              <w:rPr>
                <w:kern w:val="0"/>
                <w:sz w:val="24"/>
                <w:szCs w:val="24"/>
              </w:rPr>
              <w:t>无效，未超过采购预算的报价按以下公式进行计算。</w:t>
            </w:r>
          </w:p>
          <w:p w:rsidR="004F047D" w:rsidRPr="000432C4" w:rsidRDefault="004F047D" w:rsidP="004F047D">
            <w:pPr>
              <w:widowControl/>
              <w:adjustRightInd w:val="0"/>
              <w:snapToGrid w:val="0"/>
              <w:rPr>
                <w:kern w:val="0"/>
                <w:sz w:val="24"/>
                <w:szCs w:val="24"/>
              </w:rPr>
            </w:pPr>
            <w:r w:rsidRPr="000432C4">
              <w:rPr>
                <w:kern w:val="0"/>
                <w:sz w:val="24"/>
                <w:szCs w:val="24"/>
              </w:rPr>
              <w:t>（</w:t>
            </w:r>
            <w:r w:rsidRPr="000432C4">
              <w:rPr>
                <w:kern w:val="0"/>
                <w:sz w:val="24"/>
                <w:szCs w:val="24"/>
              </w:rPr>
              <w:t>2</w:t>
            </w:r>
            <w:r w:rsidRPr="000432C4">
              <w:rPr>
                <w:kern w:val="0"/>
                <w:sz w:val="24"/>
                <w:szCs w:val="24"/>
              </w:rPr>
              <w:t>）</w:t>
            </w:r>
            <w:r w:rsidRPr="000432C4">
              <w:rPr>
                <w:rFonts w:hint="eastAsia"/>
                <w:kern w:val="0"/>
                <w:sz w:val="24"/>
                <w:szCs w:val="24"/>
              </w:rPr>
              <w:t>价格</w:t>
            </w:r>
            <w:r w:rsidRPr="000432C4">
              <w:rPr>
                <w:kern w:val="0"/>
                <w:sz w:val="24"/>
                <w:szCs w:val="24"/>
              </w:rPr>
              <w:t>得分</w:t>
            </w:r>
            <w:r w:rsidRPr="000432C4">
              <w:rPr>
                <w:kern w:val="0"/>
                <w:sz w:val="24"/>
                <w:szCs w:val="24"/>
              </w:rPr>
              <w:t>=</w:t>
            </w:r>
            <w:r w:rsidRPr="000432C4">
              <w:rPr>
                <w:kern w:val="0"/>
                <w:sz w:val="24"/>
                <w:szCs w:val="24"/>
              </w:rPr>
              <w:t>（评标基准价</w:t>
            </w:r>
            <w:r w:rsidRPr="000432C4">
              <w:rPr>
                <w:kern w:val="0"/>
                <w:sz w:val="24"/>
                <w:szCs w:val="24"/>
              </w:rPr>
              <w:t>/</w:t>
            </w:r>
            <w:r w:rsidRPr="000432C4">
              <w:rPr>
                <w:kern w:val="0"/>
                <w:sz w:val="24"/>
                <w:szCs w:val="24"/>
              </w:rPr>
              <w:t>报价）</w:t>
            </w:r>
            <w:r w:rsidRPr="000432C4">
              <w:rPr>
                <w:kern w:val="0"/>
                <w:sz w:val="24"/>
                <w:szCs w:val="24"/>
              </w:rPr>
              <w:t>×</w:t>
            </w:r>
            <w:r w:rsidRPr="000432C4">
              <w:rPr>
                <w:rFonts w:hint="eastAsia"/>
                <w:kern w:val="0"/>
                <w:sz w:val="24"/>
                <w:szCs w:val="24"/>
              </w:rPr>
              <w:t>1</w:t>
            </w:r>
            <w:r w:rsidRPr="000432C4">
              <w:rPr>
                <w:kern w:val="0"/>
                <w:sz w:val="24"/>
                <w:szCs w:val="24"/>
              </w:rPr>
              <w:t>0</w:t>
            </w:r>
          </w:p>
          <w:p w:rsidR="004F047D" w:rsidRPr="000432C4" w:rsidRDefault="004F047D" w:rsidP="004F047D">
            <w:pPr>
              <w:widowControl/>
              <w:adjustRightInd w:val="0"/>
              <w:snapToGrid w:val="0"/>
              <w:rPr>
                <w:kern w:val="0"/>
                <w:sz w:val="24"/>
                <w:szCs w:val="24"/>
              </w:rPr>
            </w:pPr>
            <w:r w:rsidRPr="000432C4">
              <w:rPr>
                <w:kern w:val="0"/>
                <w:sz w:val="24"/>
                <w:szCs w:val="24"/>
              </w:rPr>
              <w:t>注：满足磋商文件要求且报价最低的报价为评标基准价。</w:t>
            </w:r>
          </w:p>
        </w:tc>
        <w:tc>
          <w:tcPr>
            <w:tcW w:w="1140" w:type="dxa"/>
            <w:shd w:val="clear" w:color="auto" w:fill="auto"/>
            <w:vAlign w:val="center"/>
            <w:hideMark/>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1</w:t>
            </w:r>
            <w:r w:rsidRPr="000432C4">
              <w:rPr>
                <w:kern w:val="0"/>
                <w:sz w:val="24"/>
                <w:szCs w:val="24"/>
              </w:rPr>
              <w:t>0</w:t>
            </w:r>
          </w:p>
        </w:tc>
      </w:tr>
      <w:tr w:rsidR="000432C4" w:rsidRPr="000432C4" w:rsidTr="004F047D">
        <w:trPr>
          <w:jc w:val="center"/>
        </w:trPr>
        <w:tc>
          <w:tcPr>
            <w:tcW w:w="9396" w:type="dxa"/>
            <w:gridSpan w:val="3"/>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16" w:name="OLE_LINK153"/>
            <w:bookmarkStart w:id="117" w:name="OLE_LINK154"/>
            <w:r w:rsidRPr="000432C4">
              <w:rPr>
                <w:kern w:val="0"/>
                <w:sz w:val="24"/>
                <w:szCs w:val="24"/>
              </w:rPr>
              <w:t>第二部分</w:t>
            </w:r>
            <w:r w:rsidRPr="000432C4">
              <w:rPr>
                <w:kern w:val="0"/>
                <w:sz w:val="24"/>
                <w:szCs w:val="24"/>
              </w:rPr>
              <w:t xml:space="preserve"> </w:t>
            </w:r>
            <w:r w:rsidRPr="000432C4">
              <w:rPr>
                <w:kern w:val="0"/>
                <w:sz w:val="24"/>
                <w:szCs w:val="24"/>
              </w:rPr>
              <w:t>客观分（</w:t>
            </w:r>
            <w:r w:rsidRPr="000432C4">
              <w:rPr>
                <w:rFonts w:hint="eastAsia"/>
                <w:kern w:val="0"/>
                <w:sz w:val="24"/>
                <w:szCs w:val="24"/>
              </w:rPr>
              <w:t>27</w:t>
            </w:r>
            <w:r w:rsidRPr="000432C4">
              <w:rPr>
                <w:kern w:val="0"/>
                <w:sz w:val="24"/>
                <w:szCs w:val="24"/>
              </w:rPr>
              <w:t>分）</w:t>
            </w:r>
            <w:bookmarkEnd w:id="116"/>
            <w:bookmarkEnd w:id="117"/>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kern w:val="0"/>
                <w:sz w:val="24"/>
                <w:szCs w:val="24"/>
              </w:rPr>
              <w:t>分值</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18" w:name="_Hlk195276324"/>
            <w:r w:rsidRPr="000432C4">
              <w:rPr>
                <w:kern w:val="0"/>
                <w:sz w:val="24"/>
                <w:szCs w:val="24"/>
              </w:rPr>
              <w:t>1</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投标人业绩</w:t>
            </w:r>
          </w:p>
        </w:tc>
        <w:tc>
          <w:tcPr>
            <w:tcW w:w="7288" w:type="dxa"/>
            <w:shd w:val="clear" w:color="auto" w:fill="auto"/>
            <w:vAlign w:val="center"/>
          </w:tcPr>
          <w:p w:rsidR="004F047D" w:rsidRPr="000432C4" w:rsidRDefault="004F047D" w:rsidP="004F047D">
            <w:pPr>
              <w:widowControl/>
              <w:adjustRightInd w:val="0"/>
              <w:snapToGrid w:val="0"/>
              <w:rPr>
                <w:kern w:val="0"/>
                <w:sz w:val="24"/>
                <w:szCs w:val="24"/>
              </w:rPr>
            </w:pPr>
            <w:r w:rsidRPr="000432C4">
              <w:rPr>
                <w:rFonts w:hint="eastAsia"/>
                <w:kern w:val="0"/>
                <w:sz w:val="24"/>
                <w:szCs w:val="24"/>
              </w:rPr>
              <w:t>完全按照以下要求提供投标人曾实施的</w:t>
            </w:r>
            <w:r w:rsidRPr="000432C4">
              <w:rPr>
                <w:rFonts w:ascii="宋体" w:hAnsi="宋体" w:cs="宋体" w:hint="eastAsia"/>
                <w:sz w:val="24"/>
              </w:rPr>
              <w:t>信息化运维服务</w:t>
            </w:r>
            <w:r w:rsidRPr="000432C4">
              <w:rPr>
                <w:rFonts w:hint="eastAsia"/>
                <w:kern w:val="0"/>
                <w:sz w:val="24"/>
                <w:szCs w:val="24"/>
              </w:rPr>
              <w:t>业绩，提供的证明材料均不得遮挡涂黑，否则不予认定加分。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A</w:t>
            </w:r>
            <w:r w:rsidRPr="000432C4">
              <w:rPr>
                <w:kern w:val="0"/>
                <w:sz w:val="24"/>
                <w:szCs w:val="24"/>
              </w:rPr>
              <w:t xml:space="preserve">. </w:t>
            </w:r>
            <w:r w:rsidRPr="000432C4">
              <w:rPr>
                <w:rFonts w:hint="eastAsia"/>
                <w:kern w:val="0"/>
                <w:sz w:val="24"/>
                <w:szCs w:val="24"/>
              </w:rPr>
              <w:t>合同原件扫描件。包括买卖双方名称及盖章、服务内容</w:t>
            </w:r>
            <w:r w:rsidRPr="000432C4">
              <w:rPr>
                <w:rFonts w:hint="eastAsia"/>
                <w:bCs/>
                <w:sz w:val="24"/>
              </w:rPr>
              <w:t>、合同签订日期（应为</w:t>
            </w:r>
            <w:r w:rsidRPr="000432C4">
              <w:rPr>
                <w:rFonts w:hint="eastAsia"/>
                <w:bCs/>
                <w:sz w:val="24"/>
              </w:rPr>
              <w:t>2021</w:t>
            </w:r>
            <w:r w:rsidRPr="000432C4">
              <w:rPr>
                <w:rFonts w:hint="eastAsia"/>
                <w:bCs/>
                <w:sz w:val="24"/>
              </w:rPr>
              <w:t>年</w:t>
            </w:r>
            <w:r w:rsidRPr="000432C4">
              <w:rPr>
                <w:rFonts w:hint="eastAsia"/>
                <w:bCs/>
                <w:sz w:val="24"/>
              </w:rPr>
              <w:t>1</w:t>
            </w:r>
            <w:r w:rsidRPr="000432C4">
              <w:rPr>
                <w:rFonts w:hint="eastAsia"/>
                <w:bCs/>
                <w:sz w:val="24"/>
              </w:rPr>
              <w:t>月</w:t>
            </w:r>
            <w:r w:rsidRPr="000432C4">
              <w:rPr>
                <w:rFonts w:hint="eastAsia"/>
                <w:bCs/>
                <w:sz w:val="24"/>
              </w:rPr>
              <w:t>1</w:t>
            </w:r>
            <w:r w:rsidRPr="000432C4">
              <w:rPr>
                <w:rFonts w:hint="eastAsia"/>
                <w:bCs/>
                <w:sz w:val="24"/>
              </w:rPr>
              <w:t>日或以后）</w:t>
            </w:r>
            <w:r w:rsidRPr="000432C4">
              <w:rPr>
                <w:rFonts w:hint="eastAsia"/>
                <w:kern w:val="0"/>
                <w:sz w:val="24"/>
                <w:szCs w:val="24"/>
              </w:rPr>
              <w:t>。</w:t>
            </w:r>
          </w:p>
          <w:p w:rsidR="004F047D" w:rsidRPr="000432C4" w:rsidRDefault="004F047D" w:rsidP="004F047D">
            <w:pPr>
              <w:widowControl/>
              <w:adjustRightInd w:val="0"/>
              <w:snapToGrid w:val="0"/>
              <w:rPr>
                <w:kern w:val="0"/>
                <w:sz w:val="24"/>
                <w:szCs w:val="24"/>
              </w:rPr>
            </w:pPr>
            <w:r w:rsidRPr="000432C4">
              <w:rPr>
                <w:kern w:val="0"/>
                <w:sz w:val="24"/>
                <w:szCs w:val="24"/>
              </w:rPr>
              <w:t>B.</w:t>
            </w:r>
            <w:r w:rsidRPr="000432C4">
              <w:rPr>
                <w:rFonts w:hint="eastAsia"/>
                <w:kern w:val="0"/>
                <w:sz w:val="24"/>
                <w:szCs w:val="24"/>
              </w:rPr>
              <w:t xml:space="preserve"> </w:t>
            </w:r>
            <w:r w:rsidRPr="000432C4">
              <w:rPr>
                <w:rFonts w:hint="eastAsia"/>
                <w:kern w:val="0"/>
                <w:sz w:val="24"/>
                <w:szCs w:val="24"/>
              </w:rPr>
              <w:t>上述</w:t>
            </w:r>
            <w:r w:rsidRPr="000432C4">
              <w:rPr>
                <w:kern w:val="0"/>
                <w:sz w:val="24"/>
                <w:szCs w:val="24"/>
              </w:rPr>
              <w:t>合同履行</w:t>
            </w:r>
            <w:r w:rsidRPr="000432C4">
              <w:rPr>
                <w:rFonts w:hint="eastAsia"/>
                <w:kern w:val="0"/>
                <w:sz w:val="24"/>
                <w:szCs w:val="24"/>
              </w:rPr>
              <w:t>良好</w:t>
            </w:r>
            <w:r w:rsidRPr="000432C4">
              <w:rPr>
                <w:kern w:val="0"/>
                <w:sz w:val="24"/>
                <w:szCs w:val="24"/>
              </w:rPr>
              <w:t>的相关证明材料</w:t>
            </w:r>
            <w:r w:rsidRPr="000432C4">
              <w:rPr>
                <w:rFonts w:hint="eastAsia"/>
                <w:kern w:val="0"/>
                <w:sz w:val="24"/>
                <w:szCs w:val="24"/>
              </w:rPr>
              <w:t>原件</w:t>
            </w:r>
            <w:r w:rsidRPr="000432C4">
              <w:rPr>
                <w:kern w:val="0"/>
                <w:sz w:val="24"/>
                <w:szCs w:val="24"/>
              </w:rPr>
              <w:t>扫描件</w:t>
            </w:r>
            <w:r w:rsidRPr="000432C4">
              <w:rPr>
                <w:rFonts w:hint="eastAsia"/>
                <w:kern w:val="0"/>
                <w:sz w:val="24"/>
                <w:szCs w:val="24"/>
              </w:rPr>
              <w:t>（</w:t>
            </w:r>
            <w:r w:rsidRPr="000432C4">
              <w:rPr>
                <w:rFonts w:hint="eastAsia"/>
                <w:sz w:val="24"/>
              </w:rPr>
              <w:t>加盖上述合同甲方单位公章或上述合同中所盖的甲方印章</w:t>
            </w:r>
            <w:r w:rsidRPr="000432C4">
              <w:rPr>
                <w:rFonts w:hint="eastAsia"/>
                <w:kern w:val="0"/>
                <w:sz w:val="24"/>
                <w:szCs w:val="24"/>
              </w:rPr>
              <w:t>）</w:t>
            </w:r>
            <w:r w:rsidRPr="000432C4">
              <w:rPr>
                <w:kern w:val="0"/>
                <w:sz w:val="24"/>
                <w:szCs w:val="24"/>
              </w:rPr>
              <w:t>。</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每个业绩</w:t>
            </w:r>
            <w:r w:rsidRPr="000432C4">
              <w:rPr>
                <w:rFonts w:hint="eastAsia"/>
                <w:kern w:val="0"/>
                <w:sz w:val="24"/>
                <w:szCs w:val="24"/>
              </w:rPr>
              <w:t>2</w:t>
            </w:r>
            <w:r w:rsidRPr="000432C4">
              <w:rPr>
                <w:rFonts w:hint="eastAsia"/>
                <w:kern w:val="0"/>
                <w:sz w:val="24"/>
                <w:szCs w:val="24"/>
              </w:rPr>
              <w:t>分，最多</w:t>
            </w:r>
            <w:r w:rsidRPr="000432C4">
              <w:rPr>
                <w:rFonts w:hint="eastAsia"/>
                <w:kern w:val="0"/>
                <w:sz w:val="24"/>
                <w:szCs w:val="24"/>
              </w:rPr>
              <w:t>10</w:t>
            </w:r>
            <w:r w:rsidRPr="000432C4">
              <w:rPr>
                <w:rFonts w:hint="eastAsia"/>
                <w:kern w:val="0"/>
                <w:sz w:val="24"/>
                <w:szCs w:val="24"/>
              </w:rPr>
              <w:t>分</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10</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19" w:name="_Hlk195276344"/>
            <w:bookmarkEnd w:id="118"/>
            <w:r w:rsidRPr="000432C4">
              <w:rPr>
                <w:rFonts w:hint="eastAsia"/>
                <w:kern w:val="0"/>
                <w:sz w:val="24"/>
                <w:szCs w:val="24"/>
              </w:rPr>
              <w:t>2</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投标人相关证书评价</w:t>
            </w:r>
          </w:p>
        </w:tc>
        <w:tc>
          <w:tcPr>
            <w:tcW w:w="7288" w:type="dxa"/>
            <w:shd w:val="clear" w:color="auto" w:fill="auto"/>
            <w:vAlign w:val="center"/>
          </w:tcPr>
          <w:p w:rsidR="006F57CC" w:rsidRPr="000432C4" w:rsidRDefault="006F57CC" w:rsidP="006F57CC">
            <w:pPr>
              <w:adjustRightInd w:val="0"/>
              <w:snapToGrid w:val="0"/>
              <w:outlineLvl w:val="0"/>
              <w:rPr>
                <w:sz w:val="24"/>
              </w:rPr>
            </w:pPr>
            <w:bookmarkStart w:id="120" w:name="OLE_LINK163"/>
            <w:bookmarkStart w:id="121" w:name="OLE_LINK164"/>
            <w:r w:rsidRPr="000432C4">
              <w:rPr>
                <w:rFonts w:hint="eastAsia"/>
                <w:kern w:val="0"/>
                <w:sz w:val="24"/>
                <w:szCs w:val="24"/>
              </w:rPr>
              <w:t>投标人</w:t>
            </w:r>
            <w:r w:rsidRPr="000432C4">
              <w:rPr>
                <w:rFonts w:hint="eastAsia"/>
                <w:sz w:val="24"/>
              </w:rPr>
              <w:t>具备质量管理体系认证、环境管理体系认证、职业健康安全管理体系认证</w:t>
            </w:r>
            <w:r w:rsidRPr="000432C4">
              <w:rPr>
                <w:rFonts w:ascii="宋体" w:hAnsi="宋体" w:cs="宋体" w:hint="eastAsia"/>
                <w:sz w:val="24"/>
              </w:rPr>
              <w:t>、信息技术（IT）服务管理体系认证证书</w:t>
            </w:r>
            <w:r w:rsidRPr="000432C4">
              <w:rPr>
                <w:rFonts w:hint="eastAsia"/>
                <w:sz w:val="24"/>
              </w:rPr>
              <w:t>，提供证书扫描件，每个合格的证书扫描件得</w:t>
            </w:r>
            <w:r w:rsidRPr="000432C4">
              <w:rPr>
                <w:rFonts w:hint="eastAsia"/>
                <w:sz w:val="24"/>
              </w:rPr>
              <w:t>1</w:t>
            </w:r>
            <w:r w:rsidRPr="000432C4">
              <w:rPr>
                <w:rFonts w:hint="eastAsia"/>
                <w:sz w:val="24"/>
              </w:rPr>
              <w:t>分，最多</w:t>
            </w:r>
            <w:r w:rsidRPr="000432C4">
              <w:rPr>
                <w:rFonts w:hint="eastAsia"/>
                <w:sz w:val="24"/>
              </w:rPr>
              <w:t>4</w:t>
            </w:r>
            <w:r w:rsidRPr="000432C4">
              <w:rPr>
                <w:rFonts w:hint="eastAsia"/>
                <w:sz w:val="24"/>
              </w:rPr>
              <w:t>分；</w:t>
            </w:r>
          </w:p>
          <w:p w:rsidR="004F047D" w:rsidRPr="000432C4" w:rsidRDefault="006F57CC" w:rsidP="006F57CC">
            <w:pPr>
              <w:adjustRightInd w:val="0"/>
              <w:snapToGrid w:val="0"/>
              <w:outlineLvl w:val="0"/>
              <w:rPr>
                <w:sz w:val="24"/>
              </w:rPr>
            </w:pPr>
            <w:bookmarkStart w:id="122" w:name="OLE_LINK165"/>
            <w:bookmarkEnd w:id="120"/>
            <w:bookmarkEnd w:id="121"/>
            <w:r w:rsidRPr="000432C4">
              <w:rPr>
                <w:rFonts w:hint="eastAsia"/>
                <w:sz w:val="24"/>
              </w:rPr>
              <w:t>投标人具备</w:t>
            </w:r>
            <w:r w:rsidRPr="000432C4">
              <w:rPr>
                <w:rFonts w:hint="eastAsia"/>
                <w:sz w:val="24"/>
              </w:rPr>
              <w:t>ITSS</w:t>
            </w:r>
            <w:r w:rsidRPr="000432C4">
              <w:rPr>
                <w:rFonts w:hint="eastAsia"/>
                <w:sz w:val="24"/>
              </w:rPr>
              <w:t>信息技术服务标准符合性证书二级及以上（业务领域：运行维护），提供证书扫描件得</w:t>
            </w:r>
            <w:r w:rsidRPr="000432C4">
              <w:rPr>
                <w:rFonts w:hint="eastAsia"/>
                <w:sz w:val="24"/>
              </w:rPr>
              <w:t>2</w:t>
            </w:r>
            <w:r w:rsidRPr="000432C4">
              <w:rPr>
                <w:rFonts w:hint="eastAsia"/>
                <w:sz w:val="24"/>
              </w:rPr>
              <w:t>分。</w:t>
            </w:r>
            <w:bookmarkEnd w:id="122"/>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6</w:t>
            </w:r>
          </w:p>
        </w:tc>
      </w:tr>
      <w:tr w:rsidR="000432C4" w:rsidRPr="000432C4" w:rsidTr="004F047D">
        <w:trPr>
          <w:jc w:val="center"/>
        </w:trPr>
        <w:tc>
          <w:tcPr>
            <w:tcW w:w="663" w:type="dxa"/>
            <w:shd w:val="clear" w:color="auto" w:fill="auto"/>
            <w:noWrap/>
            <w:vAlign w:val="center"/>
          </w:tcPr>
          <w:p w:rsidR="004F047D" w:rsidRPr="000432C4" w:rsidRDefault="00CD514E" w:rsidP="004F047D">
            <w:pPr>
              <w:widowControl/>
              <w:adjustRightInd w:val="0"/>
              <w:snapToGrid w:val="0"/>
              <w:jc w:val="center"/>
              <w:rPr>
                <w:kern w:val="0"/>
                <w:sz w:val="24"/>
                <w:szCs w:val="24"/>
              </w:rPr>
            </w:pPr>
            <w:bookmarkStart w:id="123" w:name="_Hlk195276347"/>
            <w:bookmarkEnd w:id="119"/>
            <w:r>
              <w:rPr>
                <w:rFonts w:hint="eastAsia"/>
                <w:kern w:val="0"/>
                <w:sz w:val="24"/>
                <w:szCs w:val="24"/>
              </w:rPr>
              <w:t>3</w:t>
            </w:r>
          </w:p>
        </w:tc>
        <w:tc>
          <w:tcPr>
            <w:tcW w:w="1445" w:type="dxa"/>
            <w:shd w:val="clear" w:color="auto" w:fill="auto"/>
            <w:vAlign w:val="center"/>
          </w:tcPr>
          <w:p w:rsidR="004F047D" w:rsidRPr="000432C4" w:rsidRDefault="004F047D" w:rsidP="004F047D">
            <w:pPr>
              <w:widowControl/>
              <w:adjustRightInd w:val="0"/>
              <w:snapToGrid w:val="0"/>
              <w:jc w:val="center"/>
              <w:rPr>
                <w:sz w:val="24"/>
              </w:rPr>
            </w:pPr>
            <w:r w:rsidRPr="000432C4">
              <w:rPr>
                <w:rFonts w:hint="eastAsia"/>
                <w:sz w:val="24"/>
              </w:rPr>
              <w:t>投标人承诺评价</w:t>
            </w:r>
          </w:p>
        </w:tc>
        <w:tc>
          <w:tcPr>
            <w:tcW w:w="7288" w:type="dxa"/>
            <w:shd w:val="clear" w:color="auto" w:fill="auto"/>
            <w:vAlign w:val="center"/>
          </w:tcPr>
          <w:p w:rsidR="004F047D" w:rsidRPr="000432C4" w:rsidRDefault="004F047D" w:rsidP="004F047D">
            <w:pPr>
              <w:widowControl/>
              <w:adjustRightInd w:val="0"/>
              <w:snapToGrid w:val="0"/>
              <w:rPr>
                <w:kern w:val="0"/>
                <w:sz w:val="24"/>
                <w:szCs w:val="24"/>
              </w:rPr>
            </w:pPr>
            <w:r w:rsidRPr="000432C4">
              <w:rPr>
                <w:rFonts w:hint="eastAsia"/>
                <w:kern w:val="0"/>
                <w:sz w:val="24"/>
                <w:szCs w:val="24"/>
              </w:rPr>
              <w:t>承诺完全满足磋商文件“报价要求”、“时间地点要求”、“付款方式要求”和技术要求中非“★”号要求的：</w:t>
            </w:r>
            <w:r w:rsidRPr="000432C4">
              <w:rPr>
                <w:rFonts w:hint="eastAsia"/>
                <w:kern w:val="0"/>
                <w:sz w:val="24"/>
                <w:szCs w:val="24"/>
              </w:rPr>
              <w:t>11</w:t>
            </w:r>
            <w:r w:rsidRPr="000432C4">
              <w:rPr>
                <w:rFonts w:hint="eastAsia"/>
                <w:kern w:val="0"/>
                <w:sz w:val="24"/>
                <w:szCs w:val="24"/>
              </w:rPr>
              <w:t>分，其他</w:t>
            </w:r>
            <w:r w:rsidRPr="000432C4">
              <w:rPr>
                <w:rFonts w:hint="eastAsia"/>
                <w:kern w:val="0"/>
                <w:sz w:val="24"/>
                <w:szCs w:val="24"/>
              </w:rPr>
              <w:t>0</w:t>
            </w:r>
            <w:r w:rsidRPr="000432C4">
              <w:rPr>
                <w:rFonts w:hint="eastAsia"/>
                <w:kern w:val="0"/>
                <w:sz w:val="24"/>
                <w:szCs w:val="24"/>
              </w:rPr>
              <w:t>分。</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11</w:t>
            </w:r>
          </w:p>
        </w:tc>
      </w:tr>
      <w:tr w:rsidR="000432C4" w:rsidRPr="000432C4" w:rsidTr="004F047D">
        <w:trPr>
          <w:jc w:val="center"/>
        </w:trPr>
        <w:tc>
          <w:tcPr>
            <w:tcW w:w="9396" w:type="dxa"/>
            <w:gridSpan w:val="3"/>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4" w:name="OLE_LINK155"/>
            <w:bookmarkStart w:id="125" w:name="OLE_LINK156"/>
            <w:bookmarkEnd w:id="123"/>
            <w:r w:rsidRPr="000432C4">
              <w:rPr>
                <w:kern w:val="0"/>
                <w:sz w:val="24"/>
                <w:szCs w:val="24"/>
              </w:rPr>
              <w:t>第三部分</w:t>
            </w:r>
            <w:r w:rsidRPr="000432C4">
              <w:rPr>
                <w:kern w:val="0"/>
                <w:sz w:val="24"/>
                <w:szCs w:val="24"/>
              </w:rPr>
              <w:t xml:space="preserve"> </w:t>
            </w:r>
            <w:r w:rsidRPr="000432C4">
              <w:rPr>
                <w:kern w:val="0"/>
                <w:sz w:val="24"/>
                <w:szCs w:val="24"/>
              </w:rPr>
              <w:t>主观分（</w:t>
            </w:r>
            <w:r w:rsidRPr="000432C4">
              <w:rPr>
                <w:rFonts w:hint="eastAsia"/>
                <w:kern w:val="0"/>
                <w:sz w:val="24"/>
                <w:szCs w:val="24"/>
              </w:rPr>
              <w:t>63</w:t>
            </w:r>
            <w:r w:rsidRPr="000432C4">
              <w:rPr>
                <w:kern w:val="0"/>
                <w:sz w:val="24"/>
                <w:szCs w:val="24"/>
              </w:rPr>
              <w:t>分）</w:t>
            </w:r>
            <w:bookmarkEnd w:id="124"/>
            <w:bookmarkEnd w:id="125"/>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kern w:val="0"/>
                <w:sz w:val="24"/>
                <w:szCs w:val="24"/>
              </w:rPr>
              <w:t>分值</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6" w:name="_Hlk195276378"/>
            <w:r w:rsidRPr="000432C4">
              <w:rPr>
                <w:rFonts w:hint="eastAsia"/>
                <w:kern w:val="0"/>
                <w:sz w:val="24"/>
                <w:szCs w:val="24"/>
              </w:rPr>
              <w:t>1</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项目需求理解分析评价</w:t>
            </w:r>
          </w:p>
        </w:tc>
        <w:tc>
          <w:tcPr>
            <w:tcW w:w="7288" w:type="dxa"/>
            <w:shd w:val="clear" w:color="auto" w:fill="auto"/>
            <w:vAlign w:val="center"/>
          </w:tcPr>
          <w:p w:rsidR="004F047D" w:rsidRPr="000432C4" w:rsidRDefault="004F047D" w:rsidP="004F047D">
            <w:pPr>
              <w:widowControl/>
              <w:adjustRightInd w:val="0"/>
              <w:snapToGrid w:val="0"/>
              <w:rPr>
                <w:rFonts w:cs="宋体"/>
                <w:sz w:val="24"/>
                <w:szCs w:val="24"/>
                <w:lang w:val="zh-CN"/>
              </w:rPr>
            </w:pPr>
            <w:r w:rsidRPr="000432C4">
              <w:rPr>
                <w:rFonts w:hint="eastAsia"/>
                <w:kern w:val="0"/>
                <w:sz w:val="24"/>
                <w:szCs w:val="24"/>
              </w:rPr>
              <w:t>至少包含系统现状、任务目标、</w:t>
            </w:r>
            <w:r w:rsidRPr="000432C4">
              <w:rPr>
                <w:rFonts w:cs="宋体" w:hint="eastAsia"/>
                <w:sz w:val="24"/>
                <w:szCs w:val="24"/>
                <w:lang w:val="zh-CN"/>
              </w:rPr>
              <w:t>实施要求等方面内容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7" w:name="_Hlk195276389"/>
            <w:bookmarkEnd w:id="126"/>
            <w:r w:rsidRPr="000432C4">
              <w:rPr>
                <w:rFonts w:hint="eastAsia"/>
                <w:kern w:val="0"/>
                <w:sz w:val="24"/>
                <w:szCs w:val="24"/>
              </w:rPr>
              <w:t>2</w:t>
            </w:r>
          </w:p>
        </w:tc>
        <w:tc>
          <w:tcPr>
            <w:tcW w:w="1445" w:type="dxa"/>
            <w:shd w:val="clear" w:color="auto" w:fill="auto"/>
            <w:vAlign w:val="center"/>
          </w:tcPr>
          <w:p w:rsidR="004F047D" w:rsidRPr="000432C4" w:rsidRDefault="004F047D" w:rsidP="004F047D">
            <w:pPr>
              <w:widowControl/>
              <w:adjustRightInd w:val="0"/>
              <w:snapToGrid w:val="0"/>
              <w:jc w:val="center"/>
              <w:rPr>
                <w:rFonts w:cs="宋体"/>
                <w:sz w:val="24"/>
                <w:szCs w:val="24"/>
                <w:lang w:val="zh-CN"/>
              </w:rPr>
            </w:pPr>
            <w:r w:rsidRPr="000432C4">
              <w:rPr>
                <w:rFonts w:cs="宋体" w:hint="eastAsia"/>
                <w:sz w:val="24"/>
                <w:szCs w:val="24"/>
                <w:lang w:val="zh-CN"/>
              </w:rPr>
              <w:t>项目服务人员评价</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至少包含人员分工、岗位职责、人员工作经验及技术实力、人员稳定性保障措施等方面内容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8" w:name="_Hlk195276398"/>
            <w:bookmarkEnd w:id="127"/>
            <w:r w:rsidRPr="000432C4">
              <w:rPr>
                <w:rFonts w:hint="eastAsia"/>
                <w:kern w:val="0"/>
                <w:sz w:val="24"/>
                <w:szCs w:val="24"/>
              </w:rPr>
              <w:t>3</w:t>
            </w:r>
          </w:p>
        </w:tc>
        <w:tc>
          <w:tcPr>
            <w:tcW w:w="1445" w:type="dxa"/>
            <w:shd w:val="clear" w:color="auto" w:fill="auto"/>
            <w:vAlign w:val="center"/>
          </w:tcPr>
          <w:p w:rsidR="004F047D" w:rsidRPr="000432C4" w:rsidRDefault="004F047D" w:rsidP="004F047D">
            <w:pPr>
              <w:widowControl/>
              <w:adjustRightInd w:val="0"/>
              <w:snapToGrid w:val="0"/>
              <w:jc w:val="center"/>
              <w:rPr>
                <w:rFonts w:cs="宋体"/>
                <w:sz w:val="24"/>
                <w:szCs w:val="24"/>
                <w:lang w:val="zh-CN"/>
              </w:rPr>
            </w:pPr>
            <w:r w:rsidRPr="000432C4">
              <w:rPr>
                <w:rFonts w:cs="宋体" w:hint="eastAsia"/>
                <w:sz w:val="24"/>
                <w:szCs w:val="24"/>
                <w:lang w:val="zh-CN"/>
              </w:rPr>
              <w:t>整体运行维护方案评价</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至少包含针对本项目系统的运维计划、实施方案等方面内容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29" w:name="_Hlk195276403"/>
            <w:bookmarkEnd w:id="128"/>
            <w:r w:rsidRPr="000432C4">
              <w:rPr>
                <w:rFonts w:hint="eastAsia"/>
                <w:kern w:val="0"/>
                <w:sz w:val="24"/>
                <w:szCs w:val="24"/>
              </w:rPr>
              <w:t>4</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cs="宋体" w:hint="eastAsia"/>
                <w:sz w:val="24"/>
                <w:szCs w:val="24"/>
                <w:lang w:val="zh-CN"/>
              </w:rPr>
              <w:t>定期预防性检查方案</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至少包含预防性检查频率、检查内容、发现问题后的解决方案等方面内容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30" w:name="_Hlk195276410"/>
            <w:bookmarkEnd w:id="129"/>
            <w:r w:rsidRPr="000432C4">
              <w:rPr>
                <w:rFonts w:hint="eastAsia"/>
                <w:kern w:val="0"/>
                <w:sz w:val="24"/>
                <w:szCs w:val="24"/>
              </w:rPr>
              <w:t>5</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cs="宋体" w:hint="eastAsia"/>
                <w:sz w:val="24"/>
                <w:szCs w:val="24"/>
                <w:lang w:val="zh-CN"/>
              </w:rPr>
              <w:t>故障管理处理方案</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至少包含响应时间、故障处理方案、防止再发方案等方面内容</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rFonts w:cs="宋体"/>
                <w:sz w:val="24"/>
                <w:szCs w:val="24"/>
                <w:lang w:val="zh-CN"/>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tr w:rsidR="000432C4" w:rsidRPr="000432C4" w:rsidTr="004F047D">
        <w:trPr>
          <w:jc w:val="center"/>
        </w:trPr>
        <w:tc>
          <w:tcPr>
            <w:tcW w:w="663" w:type="dxa"/>
            <w:shd w:val="clear" w:color="auto" w:fill="auto"/>
            <w:noWrap/>
            <w:vAlign w:val="center"/>
          </w:tcPr>
          <w:p w:rsidR="004F047D" w:rsidRPr="000432C4" w:rsidRDefault="004F047D" w:rsidP="004F047D">
            <w:pPr>
              <w:widowControl/>
              <w:adjustRightInd w:val="0"/>
              <w:snapToGrid w:val="0"/>
              <w:jc w:val="center"/>
              <w:rPr>
                <w:kern w:val="0"/>
                <w:sz w:val="24"/>
                <w:szCs w:val="24"/>
              </w:rPr>
            </w:pPr>
            <w:bookmarkStart w:id="131" w:name="_Hlk195276426"/>
            <w:bookmarkEnd w:id="130"/>
            <w:r w:rsidRPr="000432C4">
              <w:rPr>
                <w:rFonts w:hint="eastAsia"/>
                <w:kern w:val="0"/>
                <w:sz w:val="24"/>
                <w:szCs w:val="24"/>
              </w:rPr>
              <w:t>6</w:t>
            </w:r>
          </w:p>
        </w:tc>
        <w:tc>
          <w:tcPr>
            <w:tcW w:w="1445"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cs="宋体" w:hint="eastAsia"/>
                <w:sz w:val="24"/>
                <w:szCs w:val="24"/>
                <w:lang w:val="zh-CN"/>
              </w:rPr>
              <w:t>突发事件管理方案</w:t>
            </w:r>
          </w:p>
        </w:tc>
        <w:tc>
          <w:tcPr>
            <w:tcW w:w="7288" w:type="dxa"/>
            <w:shd w:val="clear" w:color="auto" w:fill="auto"/>
            <w:vAlign w:val="center"/>
          </w:tcPr>
          <w:p w:rsidR="004F047D" w:rsidRPr="000432C4" w:rsidRDefault="004F047D" w:rsidP="004F047D">
            <w:pPr>
              <w:adjustRightInd w:val="0"/>
              <w:snapToGrid w:val="0"/>
              <w:rPr>
                <w:rFonts w:cs="宋体"/>
                <w:sz w:val="24"/>
                <w:szCs w:val="24"/>
                <w:lang w:val="zh-CN"/>
              </w:rPr>
            </w:pPr>
            <w:r w:rsidRPr="000432C4">
              <w:rPr>
                <w:rFonts w:cs="宋体" w:hint="eastAsia"/>
                <w:sz w:val="24"/>
                <w:szCs w:val="24"/>
                <w:lang w:val="zh-CN"/>
              </w:rPr>
              <w:t>至少包含针对恶意攻击、访问量激增等处理方案</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满足</w:t>
            </w:r>
            <w:r w:rsidRPr="000432C4">
              <w:rPr>
                <w:kern w:val="0"/>
                <w:sz w:val="24"/>
                <w:szCs w:val="24"/>
              </w:rPr>
              <w:t>磋商文件要求，无瑕疵：</w:t>
            </w:r>
            <w:r w:rsidRPr="000432C4">
              <w:rPr>
                <w:rFonts w:hint="eastAsia"/>
                <w:kern w:val="0"/>
                <w:sz w:val="24"/>
                <w:szCs w:val="24"/>
              </w:rPr>
              <w:t>9</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1</w:t>
            </w:r>
            <w:r w:rsidRPr="000432C4">
              <w:rPr>
                <w:rFonts w:hint="eastAsia"/>
                <w:kern w:val="0"/>
                <w:sz w:val="24"/>
                <w:szCs w:val="24"/>
              </w:rPr>
              <w:t>处瑕疵</w:t>
            </w:r>
            <w:r w:rsidRPr="000432C4">
              <w:rPr>
                <w:kern w:val="0"/>
                <w:sz w:val="24"/>
                <w:szCs w:val="24"/>
              </w:rPr>
              <w:t>：</w:t>
            </w:r>
            <w:r w:rsidRPr="000432C4">
              <w:rPr>
                <w:rFonts w:hint="eastAsia"/>
                <w:kern w:val="0"/>
                <w:sz w:val="24"/>
                <w:szCs w:val="24"/>
              </w:rPr>
              <w:t>6</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rFonts w:hint="eastAsia"/>
                <w:kern w:val="0"/>
                <w:sz w:val="24"/>
                <w:szCs w:val="24"/>
              </w:rPr>
              <w:t>方案</w:t>
            </w:r>
            <w:r w:rsidRPr="000432C4">
              <w:rPr>
                <w:kern w:val="0"/>
                <w:sz w:val="24"/>
                <w:szCs w:val="24"/>
              </w:rPr>
              <w:t>内容存在</w:t>
            </w:r>
            <w:r w:rsidRPr="000432C4">
              <w:rPr>
                <w:rFonts w:hint="eastAsia"/>
                <w:kern w:val="0"/>
                <w:sz w:val="24"/>
                <w:szCs w:val="24"/>
              </w:rPr>
              <w:t>2</w:t>
            </w:r>
            <w:r w:rsidRPr="000432C4">
              <w:rPr>
                <w:rFonts w:hint="eastAsia"/>
                <w:kern w:val="0"/>
                <w:sz w:val="24"/>
                <w:szCs w:val="24"/>
              </w:rPr>
              <w:t>处瑕疵</w:t>
            </w:r>
            <w:r w:rsidRPr="000432C4">
              <w:rPr>
                <w:kern w:val="0"/>
                <w:sz w:val="24"/>
                <w:szCs w:val="24"/>
              </w:rPr>
              <w:t>：</w:t>
            </w:r>
            <w:r w:rsidRPr="000432C4">
              <w:rPr>
                <w:rFonts w:hint="eastAsia"/>
                <w:kern w:val="0"/>
                <w:sz w:val="24"/>
                <w:szCs w:val="24"/>
              </w:rPr>
              <w:t>3</w:t>
            </w:r>
            <w:r w:rsidRPr="000432C4">
              <w:rPr>
                <w:kern w:val="0"/>
                <w:sz w:val="24"/>
                <w:szCs w:val="24"/>
              </w:rPr>
              <w:t>分；</w:t>
            </w:r>
          </w:p>
          <w:p w:rsidR="004F047D" w:rsidRPr="000432C4" w:rsidRDefault="004F047D" w:rsidP="004F047D">
            <w:pPr>
              <w:widowControl/>
              <w:adjustRightInd w:val="0"/>
              <w:snapToGrid w:val="0"/>
              <w:rPr>
                <w:kern w:val="0"/>
                <w:sz w:val="24"/>
                <w:szCs w:val="24"/>
              </w:rPr>
            </w:pPr>
            <w:r w:rsidRPr="000432C4">
              <w:rPr>
                <w:kern w:val="0"/>
                <w:sz w:val="24"/>
                <w:szCs w:val="24"/>
              </w:rPr>
              <w:t>未提供方案或不满足磋商文件要求或内容存在</w:t>
            </w:r>
            <w:r w:rsidRPr="000432C4">
              <w:rPr>
                <w:rFonts w:hint="eastAsia"/>
                <w:kern w:val="0"/>
                <w:sz w:val="24"/>
                <w:szCs w:val="24"/>
              </w:rPr>
              <w:t>3</w:t>
            </w:r>
            <w:r w:rsidRPr="000432C4">
              <w:rPr>
                <w:rFonts w:hint="eastAsia"/>
                <w:kern w:val="0"/>
                <w:sz w:val="24"/>
                <w:szCs w:val="24"/>
              </w:rPr>
              <w:t>处及以上瑕疵</w:t>
            </w:r>
            <w:r w:rsidRPr="000432C4">
              <w:rPr>
                <w:kern w:val="0"/>
                <w:sz w:val="24"/>
                <w:szCs w:val="24"/>
              </w:rPr>
              <w:t>：</w:t>
            </w:r>
            <w:r w:rsidRPr="000432C4">
              <w:rPr>
                <w:kern w:val="0"/>
                <w:sz w:val="24"/>
                <w:szCs w:val="24"/>
              </w:rPr>
              <w:t>0</w:t>
            </w:r>
            <w:r w:rsidRPr="000432C4">
              <w:rPr>
                <w:kern w:val="0"/>
                <w:sz w:val="24"/>
                <w:szCs w:val="24"/>
              </w:rPr>
              <w:t>分；</w:t>
            </w:r>
          </w:p>
          <w:p w:rsidR="004F047D" w:rsidRPr="000432C4" w:rsidRDefault="004F047D" w:rsidP="004F047D">
            <w:pPr>
              <w:adjustRightInd w:val="0"/>
              <w:snapToGrid w:val="0"/>
              <w:rPr>
                <w:sz w:val="24"/>
              </w:rPr>
            </w:pPr>
            <w:r w:rsidRPr="000432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rFonts w:hint="eastAsia"/>
                <w:kern w:val="0"/>
                <w:sz w:val="24"/>
                <w:szCs w:val="24"/>
              </w:rPr>
              <w:t>9</w:t>
            </w:r>
          </w:p>
        </w:tc>
      </w:tr>
      <w:bookmarkEnd w:id="131"/>
      <w:tr w:rsidR="000432C4" w:rsidRPr="000432C4" w:rsidTr="004F047D">
        <w:trPr>
          <w:jc w:val="center"/>
        </w:trPr>
        <w:tc>
          <w:tcPr>
            <w:tcW w:w="663" w:type="dxa"/>
            <w:shd w:val="clear" w:color="auto" w:fill="auto"/>
            <w:noWrap/>
            <w:vAlign w:val="center"/>
          </w:tcPr>
          <w:p w:rsidR="00DF7F1C" w:rsidRPr="000432C4" w:rsidRDefault="00DF7F1C">
            <w:pPr>
              <w:widowControl/>
              <w:adjustRightInd w:val="0"/>
              <w:snapToGrid w:val="0"/>
              <w:jc w:val="center"/>
              <w:rPr>
                <w:kern w:val="0"/>
                <w:sz w:val="24"/>
                <w:szCs w:val="24"/>
              </w:rPr>
            </w:pPr>
            <w:r w:rsidRPr="000432C4">
              <w:rPr>
                <w:kern w:val="0"/>
                <w:sz w:val="24"/>
                <w:szCs w:val="24"/>
              </w:rPr>
              <w:t>7</w:t>
            </w:r>
          </w:p>
        </w:tc>
        <w:tc>
          <w:tcPr>
            <w:tcW w:w="1445" w:type="dxa"/>
            <w:shd w:val="clear" w:color="auto" w:fill="auto"/>
            <w:vAlign w:val="center"/>
          </w:tcPr>
          <w:p w:rsidR="00DF7F1C" w:rsidRPr="000432C4" w:rsidRDefault="00DF7F1C">
            <w:pPr>
              <w:widowControl/>
              <w:adjustRightInd w:val="0"/>
              <w:snapToGrid w:val="0"/>
              <w:jc w:val="center"/>
              <w:rPr>
                <w:rFonts w:cs="宋体"/>
                <w:sz w:val="24"/>
                <w:szCs w:val="24"/>
              </w:rPr>
            </w:pPr>
            <w:r w:rsidRPr="000432C4">
              <w:rPr>
                <w:rFonts w:cs="宋体" w:hint="eastAsia"/>
                <w:sz w:val="24"/>
                <w:szCs w:val="24"/>
              </w:rPr>
              <w:t>保密管理方案评价</w:t>
            </w:r>
          </w:p>
        </w:tc>
        <w:tc>
          <w:tcPr>
            <w:tcW w:w="7288" w:type="dxa"/>
            <w:shd w:val="clear" w:color="auto" w:fill="auto"/>
            <w:vAlign w:val="center"/>
          </w:tcPr>
          <w:p w:rsidR="00DF7F1C" w:rsidRPr="000432C4" w:rsidRDefault="00DF7F1C">
            <w:pPr>
              <w:adjustRightInd w:val="0"/>
              <w:snapToGrid w:val="0"/>
              <w:rPr>
                <w:kern w:val="0"/>
                <w:sz w:val="24"/>
                <w:szCs w:val="24"/>
              </w:rPr>
            </w:pPr>
            <w:r w:rsidRPr="000432C4">
              <w:rPr>
                <w:rFonts w:hint="eastAsia"/>
                <w:kern w:val="0"/>
                <w:sz w:val="24"/>
                <w:szCs w:val="24"/>
              </w:rPr>
              <w:t>至少包含本项目实际情况编制保密管理方案，包括但不限于人员、工具、数据</w:t>
            </w:r>
          </w:p>
          <w:p w:rsidR="00DF7F1C" w:rsidRPr="000432C4" w:rsidRDefault="00DF7F1C">
            <w:pPr>
              <w:adjustRightInd w:val="0"/>
              <w:snapToGrid w:val="0"/>
              <w:rPr>
                <w:kern w:val="0"/>
                <w:sz w:val="24"/>
                <w:szCs w:val="24"/>
              </w:rPr>
            </w:pPr>
            <w:r w:rsidRPr="000432C4">
              <w:rPr>
                <w:rFonts w:hint="eastAsia"/>
                <w:kern w:val="0"/>
                <w:sz w:val="24"/>
                <w:szCs w:val="24"/>
              </w:rPr>
              <w:t>满足磋商文件要求，无瑕疵</w:t>
            </w:r>
            <w:r w:rsidRPr="000432C4">
              <w:rPr>
                <w:kern w:val="0"/>
                <w:sz w:val="24"/>
                <w:szCs w:val="24"/>
              </w:rPr>
              <w:t>:9</w:t>
            </w:r>
            <w:r w:rsidRPr="000432C4">
              <w:rPr>
                <w:rFonts w:hint="eastAsia"/>
                <w:kern w:val="0"/>
                <w:sz w:val="24"/>
                <w:szCs w:val="24"/>
              </w:rPr>
              <w:t>分</w:t>
            </w:r>
            <w:r w:rsidRPr="000432C4">
              <w:rPr>
                <w:kern w:val="0"/>
                <w:sz w:val="24"/>
                <w:szCs w:val="24"/>
              </w:rPr>
              <w:t>;</w:t>
            </w:r>
            <w:r w:rsidRPr="000432C4">
              <w:rPr>
                <w:rFonts w:hint="eastAsia"/>
                <w:kern w:val="0"/>
                <w:sz w:val="24"/>
                <w:szCs w:val="24"/>
              </w:rPr>
              <w:t>方案内容存在</w:t>
            </w:r>
            <w:r w:rsidRPr="000432C4">
              <w:rPr>
                <w:kern w:val="0"/>
                <w:sz w:val="24"/>
                <w:szCs w:val="24"/>
              </w:rPr>
              <w:t>1</w:t>
            </w:r>
            <w:r w:rsidRPr="000432C4">
              <w:rPr>
                <w:rFonts w:hint="eastAsia"/>
                <w:kern w:val="0"/>
                <w:sz w:val="24"/>
                <w:szCs w:val="24"/>
              </w:rPr>
              <w:t>处瑕疵</w:t>
            </w:r>
            <w:r w:rsidRPr="000432C4">
              <w:rPr>
                <w:kern w:val="0"/>
                <w:sz w:val="24"/>
                <w:szCs w:val="24"/>
              </w:rPr>
              <w:t>:6</w:t>
            </w:r>
            <w:r w:rsidRPr="000432C4">
              <w:rPr>
                <w:rFonts w:hint="eastAsia"/>
                <w:kern w:val="0"/>
                <w:sz w:val="24"/>
                <w:szCs w:val="24"/>
              </w:rPr>
              <w:t>分</w:t>
            </w:r>
            <w:r w:rsidRPr="000432C4">
              <w:rPr>
                <w:kern w:val="0"/>
                <w:sz w:val="24"/>
                <w:szCs w:val="24"/>
              </w:rPr>
              <w:t>;</w:t>
            </w:r>
            <w:r w:rsidRPr="000432C4">
              <w:rPr>
                <w:rFonts w:hint="eastAsia"/>
                <w:kern w:val="0"/>
                <w:sz w:val="24"/>
                <w:szCs w:val="24"/>
              </w:rPr>
              <w:t>方案内容存在</w:t>
            </w:r>
            <w:r w:rsidRPr="000432C4">
              <w:rPr>
                <w:kern w:val="0"/>
                <w:sz w:val="24"/>
                <w:szCs w:val="24"/>
              </w:rPr>
              <w:t>2</w:t>
            </w:r>
            <w:r w:rsidRPr="000432C4">
              <w:rPr>
                <w:rFonts w:hint="eastAsia"/>
                <w:kern w:val="0"/>
                <w:sz w:val="24"/>
                <w:szCs w:val="24"/>
              </w:rPr>
              <w:t>处瑕疵</w:t>
            </w:r>
            <w:r w:rsidRPr="000432C4">
              <w:rPr>
                <w:kern w:val="0"/>
                <w:sz w:val="24"/>
                <w:szCs w:val="24"/>
              </w:rPr>
              <w:t>:3</w:t>
            </w:r>
            <w:r w:rsidRPr="000432C4">
              <w:rPr>
                <w:rFonts w:hint="eastAsia"/>
                <w:kern w:val="0"/>
                <w:sz w:val="24"/>
                <w:szCs w:val="24"/>
              </w:rPr>
              <w:t>分</w:t>
            </w:r>
            <w:r w:rsidRPr="000432C4">
              <w:rPr>
                <w:kern w:val="0"/>
                <w:sz w:val="24"/>
                <w:szCs w:val="24"/>
              </w:rPr>
              <w:t>;</w:t>
            </w:r>
            <w:r w:rsidRPr="000432C4">
              <w:rPr>
                <w:rFonts w:hint="eastAsia"/>
                <w:kern w:val="0"/>
                <w:sz w:val="24"/>
                <w:szCs w:val="24"/>
              </w:rPr>
              <w:t>保密管理方未提供方案或不满足磋商文件要求或内容存在</w:t>
            </w:r>
            <w:r w:rsidRPr="000432C4">
              <w:rPr>
                <w:kern w:val="0"/>
                <w:sz w:val="24"/>
                <w:szCs w:val="24"/>
              </w:rPr>
              <w:t>3</w:t>
            </w:r>
            <w:r w:rsidRPr="000432C4">
              <w:rPr>
                <w:rFonts w:hint="eastAsia"/>
                <w:kern w:val="0"/>
                <w:sz w:val="24"/>
                <w:szCs w:val="24"/>
              </w:rPr>
              <w:t>处及以上瑕疵</w:t>
            </w:r>
            <w:r w:rsidRPr="000432C4">
              <w:rPr>
                <w:kern w:val="0"/>
                <w:sz w:val="24"/>
                <w:szCs w:val="24"/>
              </w:rPr>
              <w:t>:0</w:t>
            </w:r>
            <w:r w:rsidRPr="000432C4">
              <w:rPr>
                <w:rFonts w:hint="eastAsia"/>
                <w:kern w:val="0"/>
                <w:sz w:val="24"/>
                <w:szCs w:val="24"/>
              </w:rPr>
              <w:t>分</w:t>
            </w:r>
            <w:r w:rsidRPr="000432C4">
              <w:rPr>
                <w:kern w:val="0"/>
                <w:sz w:val="24"/>
                <w:szCs w:val="24"/>
              </w:rPr>
              <w:t>(</w:t>
            </w:r>
            <w:r w:rsidRPr="000432C4">
              <w:rPr>
                <w:rFonts w:hint="eastAsia"/>
                <w:kern w:val="0"/>
                <w:sz w:val="24"/>
                <w:szCs w:val="24"/>
              </w:rPr>
              <w:t>本项所称“瑕疵”是指内容缺项、不完整或缺少关键点</w:t>
            </w:r>
            <w:r w:rsidRPr="000432C4">
              <w:rPr>
                <w:kern w:val="0"/>
                <w:sz w:val="24"/>
                <w:szCs w:val="24"/>
              </w:rPr>
              <w:t>;</w:t>
            </w:r>
            <w:r w:rsidRPr="000432C4">
              <w:rPr>
                <w:rFonts w:hint="eastAsia"/>
                <w:kern w:val="0"/>
                <w:sz w:val="24"/>
                <w:szCs w:val="24"/>
              </w:rPr>
              <w:t>非专门针对本项目或不适用本项目特性、套用其他项目内容</w:t>
            </w:r>
            <w:r w:rsidRPr="000432C4">
              <w:rPr>
                <w:kern w:val="0"/>
                <w:sz w:val="24"/>
                <w:szCs w:val="24"/>
              </w:rPr>
              <w:t>;</w:t>
            </w:r>
            <w:r w:rsidRPr="000432C4">
              <w:rPr>
                <w:rFonts w:hint="eastAsia"/>
                <w:kern w:val="0"/>
                <w:sz w:val="24"/>
                <w:szCs w:val="24"/>
              </w:rPr>
              <w:t>对同一问题前后表述矛盾</w:t>
            </w:r>
            <w:r w:rsidRPr="000432C4">
              <w:rPr>
                <w:kern w:val="0"/>
                <w:sz w:val="24"/>
                <w:szCs w:val="24"/>
              </w:rPr>
              <w:t>;</w:t>
            </w:r>
            <w:r w:rsidRPr="000432C4">
              <w:rPr>
                <w:rFonts w:hint="eastAsia"/>
                <w:kern w:val="0"/>
                <w:sz w:val="24"/>
                <w:szCs w:val="24"/>
              </w:rPr>
              <w:t>存在逻辑漏洞、科学原理或常识错误</w:t>
            </w:r>
            <w:r w:rsidRPr="000432C4">
              <w:rPr>
                <w:kern w:val="0"/>
                <w:sz w:val="24"/>
                <w:szCs w:val="24"/>
              </w:rPr>
              <w:t>;</w:t>
            </w:r>
            <w:r w:rsidRPr="000432C4">
              <w:rPr>
                <w:rFonts w:hint="eastAsia"/>
                <w:kern w:val="0"/>
                <w:sz w:val="24"/>
                <w:szCs w:val="24"/>
              </w:rPr>
              <w:t>不利于本项目目标的实现、现有技术条件下不可能出现的情形等任意一种情形</w:t>
            </w:r>
            <w:r w:rsidRPr="000432C4">
              <w:rPr>
                <w:kern w:val="0"/>
                <w:sz w:val="24"/>
                <w:szCs w:val="24"/>
              </w:rPr>
              <w:t>)</w:t>
            </w:r>
          </w:p>
        </w:tc>
        <w:tc>
          <w:tcPr>
            <w:tcW w:w="1140" w:type="dxa"/>
            <w:shd w:val="clear" w:color="auto" w:fill="auto"/>
            <w:vAlign w:val="center"/>
          </w:tcPr>
          <w:p w:rsidR="00DF7F1C" w:rsidRPr="000432C4" w:rsidRDefault="00DF7F1C">
            <w:pPr>
              <w:widowControl/>
              <w:adjustRightInd w:val="0"/>
              <w:snapToGrid w:val="0"/>
              <w:jc w:val="center"/>
              <w:rPr>
                <w:kern w:val="0"/>
                <w:sz w:val="24"/>
                <w:szCs w:val="24"/>
              </w:rPr>
            </w:pPr>
            <w:r w:rsidRPr="000432C4">
              <w:rPr>
                <w:kern w:val="0"/>
                <w:sz w:val="24"/>
                <w:szCs w:val="24"/>
              </w:rPr>
              <w:t>9</w:t>
            </w:r>
          </w:p>
        </w:tc>
      </w:tr>
      <w:tr w:rsidR="004F047D" w:rsidRPr="000432C4" w:rsidTr="004F047D">
        <w:trPr>
          <w:jc w:val="center"/>
        </w:trPr>
        <w:tc>
          <w:tcPr>
            <w:tcW w:w="9396" w:type="dxa"/>
            <w:gridSpan w:val="3"/>
            <w:shd w:val="clear" w:color="auto" w:fill="auto"/>
            <w:noWrap/>
            <w:vAlign w:val="center"/>
          </w:tcPr>
          <w:p w:rsidR="004F047D" w:rsidRPr="000432C4" w:rsidRDefault="004F047D" w:rsidP="004F047D">
            <w:pPr>
              <w:widowControl/>
              <w:adjustRightInd w:val="0"/>
              <w:snapToGrid w:val="0"/>
              <w:jc w:val="center"/>
              <w:rPr>
                <w:sz w:val="24"/>
              </w:rPr>
            </w:pPr>
            <w:r w:rsidRPr="000432C4">
              <w:rPr>
                <w:sz w:val="24"/>
              </w:rPr>
              <w:t>合计</w:t>
            </w:r>
          </w:p>
        </w:tc>
        <w:tc>
          <w:tcPr>
            <w:tcW w:w="1140" w:type="dxa"/>
            <w:shd w:val="clear" w:color="auto" w:fill="auto"/>
            <w:vAlign w:val="center"/>
          </w:tcPr>
          <w:p w:rsidR="004F047D" w:rsidRPr="000432C4" w:rsidRDefault="004F047D" w:rsidP="004F047D">
            <w:pPr>
              <w:widowControl/>
              <w:adjustRightInd w:val="0"/>
              <w:snapToGrid w:val="0"/>
              <w:jc w:val="center"/>
              <w:rPr>
                <w:kern w:val="0"/>
                <w:sz w:val="24"/>
                <w:szCs w:val="24"/>
              </w:rPr>
            </w:pPr>
            <w:r w:rsidRPr="000432C4">
              <w:rPr>
                <w:kern w:val="0"/>
                <w:sz w:val="24"/>
                <w:szCs w:val="24"/>
              </w:rPr>
              <w:t>100</w:t>
            </w:r>
          </w:p>
        </w:tc>
      </w:tr>
    </w:tbl>
    <w:p w:rsidR="00DC4ED6" w:rsidRPr="000432C4" w:rsidRDefault="00DC4ED6" w:rsidP="006853AD">
      <w:pPr>
        <w:spacing w:line="360" w:lineRule="auto"/>
        <w:ind w:firstLineChars="200" w:firstLine="480"/>
        <w:outlineLvl w:val="0"/>
        <w:rPr>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t>项目需求书</w:t>
      </w:r>
    </w:p>
    <w:p w:rsidR="006853AD" w:rsidRDefault="001F5E08" w:rsidP="006853AD">
      <w:pPr>
        <w:spacing w:line="360" w:lineRule="auto"/>
        <w:ind w:firstLineChars="200" w:firstLine="480"/>
        <w:outlineLvl w:val="0"/>
        <w:rPr>
          <w:sz w:val="24"/>
        </w:rPr>
      </w:pPr>
      <w:r>
        <w:rPr>
          <w:rFonts w:hint="eastAsia"/>
          <w:sz w:val="24"/>
        </w:rPr>
        <w:t>一、项目背景</w:t>
      </w:r>
    </w:p>
    <w:p w:rsidR="004B6DD9" w:rsidRDefault="004B6DD9" w:rsidP="004B6DD9">
      <w:pPr>
        <w:spacing w:line="360" w:lineRule="auto"/>
        <w:ind w:firstLineChars="200" w:firstLine="480"/>
        <w:outlineLvl w:val="0"/>
        <w:rPr>
          <w:rStyle w:val="ae"/>
          <w:sz w:val="24"/>
          <w:szCs w:val="24"/>
        </w:rPr>
      </w:pPr>
      <w:r>
        <w:rPr>
          <w:rFonts w:hint="eastAsia"/>
          <w:sz w:val="24"/>
        </w:rPr>
        <w:t>为满足我院干警对全院信息化系统的使用要求，需要通过运维服务外包的形式，来做好以审判业务为核心的所有软、硬件系统的运行维护管理工作。</w:t>
      </w:r>
      <w:r>
        <w:rPr>
          <w:rStyle w:val="ae"/>
          <w:rFonts w:hint="eastAsia"/>
          <w:sz w:val="24"/>
          <w:szCs w:val="24"/>
        </w:rPr>
        <w:t>工作内容为保障我院日常运行所依托的办公系统、办案系统、网络安全系统、科技法庭系统、融合法庭系统、互联网法庭系统等正常使用，并对此类系统正常运行所依托的硬件设备如服务器、交换机、网络安全防护、网络传输设备、音视频设备、录音录像设备、日常办公用桌面云终端、科技法庭专用台式电脑设备、安防监控设备、会议大屏音响等信息化设备进行日常使用维护、网络通信线路日常使用维护。</w:t>
      </w:r>
    </w:p>
    <w:p w:rsidR="001F5E08" w:rsidRPr="0080752E" w:rsidRDefault="001F5E08" w:rsidP="006853AD">
      <w:pPr>
        <w:spacing w:line="360" w:lineRule="auto"/>
        <w:ind w:firstLineChars="200" w:firstLine="480"/>
        <w:outlineLvl w:val="0"/>
        <w:rPr>
          <w:sz w:val="24"/>
        </w:rPr>
      </w:pPr>
      <w:r>
        <w:rPr>
          <w:rFonts w:hint="eastAsia"/>
          <w:sz w:val="24"/>
        </w:rPr>
        <w:t>本项目属于软件和信息技术服务业</w:t>
      </w:r>
    </w:p>
    <w:p w:rsidR="006853AD" w:rsidRDefault="00A8473D" w:rsidP="006853AD">
      <w:pPr>
        <w:spacing w:line="360" w:lineRule="auto"/>
        <w:ind w:firstLineChars="200" w:firstLine="480"/>
        <w:outlineLvl w:val="0"/>
        <w:rPr>
          <w:sz w:val="24"/>
        </w:rPr>
      </w:pPr>
      <w:r>
        <w:rPr>
          <w:sz w:val="24"/>
        </w:rPr>
        <w:t>二、运维要求</w:t>
      </w:r>
    </w:p>
    <w:p w:rsidR="00F40005" w:rsidRPr="00A8473D" w:rsidRDefault="00A8473D" w:rsidP="00A8473D">
      <w:pPr>
        <w:spacing w:line="360" w:lineRule="auto"/>
        <w:ind w:firstLineChars="200" w:firstLine="480"/>
        <w:outlineLvl w:val="0"/>
        <w:rPr>
          <w:sz w:val="24"/>
        </w:rPr>
      </w:pPr>
      <w:r>
        <w:rPr>
          <w:rFonts w:hint="eastAsia"/>
          <w:sz w:val="24"/>
        </w:rPr>
        <w:t>第一包</w:t>
      </w:r>
    </w:p>
    <w:p w:rsidR="00A8473D" w:rsidRPr="00A8473D" w:rsidRDefault="00602631" w:rsidP="00A8473D">
      <w:pPr>
        <w:spacing w:line="360" w:lineRule="auto"/>
        <w:ind w:firstLineChars="200" w:firstLine="480"/>
        <w:outlineLvl w:val="0"/>
        <w:rPr>
          <w:sz w:val="24"/>
        </w:rPr>
      </w:pPr>
      <w:r>
        <w:rPr>
          <w:rFonts w:hint="eastAsia"/>
          <w:sz w:val="24"/>
        </w:rPr>
        <w:t>1</w:t>
      </w:r>
      <w:r w:rsidR="00A8473D" w:rsidRPr="00A8473D">
        <w:rPr>
          <w:rFonts w:hint="eastAsia"/>
          <w:sz w:val="24"/>
        </w:rPr>
        <w:t>、硬件</w:t>
      </w:r>
      <w:r w:rsidR="00A8473D">
        <w:rPr>
          <w:rFonts w:hint="eastAsia"/>
          <w:sz w:val="24"/>
        </w:rPr>
        <w:t>运维内容</w:t>
      </w:r>
    </w:p>
    <w:tbl>
      <w:tblPr>
        <w:tblW w:w="0" w:type="auto"/>
        <w:jc w:val="center"/>
        <w:tblLayout w:type="fixed"/>
        <w:tblLook w:val="04A0" w:firstRow="1" w:lastRow="0" w:firstColumn="1" w:lastColumn="0" w:noHBand="0" w:noVBand="1"/>
      </w:tblPr>
      <w:tblGrid>
        <w:gridCol w:w="712"/>
        <w:gridCol w:w="7313"/>
      </w:tblGrid>
      <w:tr w:rsidR="00A8473D" w:rsidRPr="00A8473D" w:rsidTr="00174462">
        <w:trPr>
          <w:trHeight w:val="128"/>
          <w:jc w:val="center"/>
        </w:trPr>
        <w:tc>
          <w:tcPr>
            <w:tcW w:w="712" w:type="dxa"/>
            <w:tcBorders>
              <w:top w:val="single" w:sz="8" w:space="0" w:color="auto"/>
              <w:left w:val="single" w:sz="8" w:space="0" w:color="auto"/>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序号</w:t>
            </w:r>
          </w:p>
        </w:tc>
        <w:tc>
          <w:tcPr>
            <w:tcW w:w="7313" w:type="dxa"/>
            <w:tcBorders>
              <w:top w:val="single" w:sz="8" w:space="0" w:color="auto"/>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设备</w:t>
            </w:r>
          </w:p>
        </w:tc>
      </w:tr>
      <w:tr w:rsidR="00A8473D" w:rsidRPr="00A8473D" w:rsidTr="00174462">
        <w:trPr>
          <w:trHeight w:val="300"/>
          <w:jc w:val="center"/>
        </w:trPr>
        <w:tc>
          <w:tcPr>
            <w:tcW w:w="712" w:type="dxa"/>
            <w:tcBorders>
              <w:top w:val="nil"/>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1</w:t>
            </w:r>
          </w:p>
        </w:tc>
        <w:tc>
          <w:tcPr>
            <w:tcW w:w="7313" w:type="dxa"/>
            <w:tcBorders>
              <w:top w:val="nil"/>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机房各业务系统服务器、存储、光纤交换机等设备</w:t>
            </w:r>
          </w:p>
        </w:tc>
      </w:tr>
      <w:tr w:rsidR="00A8473D" w:rsidRPr="00A8473D" w:rsidTr="00174462">
        <w:trPr>
          <w:trHeight w:val="300"/>
          <w:jc w:val="center"/>
        </w:trPr>
        <w:tc>
          <w:tcPr>
            <w:tcW w:w="712" w:type="dxa"/>
            <w:tcBorders>
              <w:top w:val="nil"/>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2</w:t>
            </w:r>
          </w:p>
        </w:tc>
        <w:tc>
          <w:tcPr>
            <w:tcW w:w="7313" w:type="dxa"/>
            <w:tcBorders>
              <w:top w:val="nil"/>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机房内网、视频专网、互联网，路由、交换机、防火墙等网络设备</w:t>
            </w:r>
          </w:p>
        </w:tc>
      </w:tr>
      <w:tr w:rsidR="00A8473D" w:rsidRPr="00A8473D" w:rsidTr="00174462">
        <w:trPr>
          <w:trHeight w:val="300"/>
          <w:jc w:val="center"/>
        </w:trPr>
        <w:tc>
          <w:tcPr>
            <w:tcW w:w="712" w:type="dxa"/>
            <w:tcBorders>
              <w:top w:val="nil"/>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3</w:t>
            </w:r>
          </w:p>
        </w:tc>
        <w:tc>
          <w:tcPr>
            <w:tcW w:w="7313" w:type="dxa"/>
            <w:tcBorders>
              <w:top w:val="nil"/>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电话交换机及电话配线设备。</w:t>
            </w:r>
          </w:p>
        </w:tc>
      </w:tr>
      <w:tr w:rsidR="00A8473D" w:rsidRPr="00A8473D" w:rsidTr="00174462">
        <w:trPr>
          <w:trHeight w:val="300"/>
          <w:jc w:val="center"/>
        </w:trPr>
        <w:tc>
          <w:tcPr>
            <w:tcW w:w="712" w:type="dxa"/>
            <w:tcBorders>
              <w:top w:val="nil"/>
              <w:left w:val="single" w:sz="8" w:space="0" w:color="auto"/>
              <w:bottom w:val="single" w:sz="4"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4</w:t>
            </w:r>
          </w:p>
        </w:tc>
        <w:tc>
          <w:tcPr>
            <w:tcW w:w="7313" w:type="dxa"/>
            <w:tcBorders>
              <w:top w:val="nil"/>
              <w:left w:val="nil"/>
              <w:bottom w:val="single" w:sz="4"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高清数字法庭庭内主机、摄像头、话筒、各类显示设备等</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5</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各会议室扩声系统设备、展示设备等</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6</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安防监控系统存储设备、摄像头、拾音器等</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7</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视频会议终端、摄像头、话筒等</w:t>
            </w:r>
          </w:p>
        </w:tc>
      </w:tr>
      <w:tr w:rsidR="00A8473D" w:rsidRPr="00A8473D" w:rsidTr="00174462">
        <w:trPr>
          <w:trHeight w:val="300"/>
          <w:jc w:val="center"/>
        </w:trPr>
        <w:tc>
          <w:tcPr>
            <w:tcW w:w="712" w:type="dxa"/>
            <w:tcBorders>
              <w:top w:val="single" w:sz="4" w:space="0" w:color="auto"/>
              <w:left w:val="single" w:sz="8" w:space="0" w:color="auto"/>
              <w:bottom w:val="single" w:sz="4"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8</w:t>
            </w:r>
          </w:p>
        </w:tc>
        <w:tc>
          <w:tcPr>
            <w:tcW w:w="7313" w:type="dxa"/>
            <w:tcBorders>
              <w:top w:val="single" w:sz="4" w:space="0" w:color="auto"/>
              <w:left w:val="nil"/>
              <w:bottom w:val="single" w:sz="4"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执行指挥中心大屏、视频终端等设备</w:t>
            </w:r>
          </w:p>
        </w:tc>
      </w:tr>
      <w:tr w:rsidR="00A8473D" w:rsidRPr="00A8473D" w:rsidTr="00174462">
        <w:trPr>
          <w:trHeight w:val="300"/>
          <w:jc w:val="center"/>
        </w:trPr>
        <w:tc>
          <w:tcPr>
            <w:tcW w:w="712" w:type="dxa"/>
            <w:tcBorders>
              <w:top w:val="single" w:sz="4" w:space="0" w:color="auto"/>
              <w:left w:val="single" w:sz="4" w:space="0" w:color="auto"/>
              <w:bottom w:val="single" w:sz="4" w:space="0" w:color="auto"/>
              <w:right w:val="single" w:sz="4" w:space="0" w:color="auto"/>
            </w:tcBorders>
          </w:tcPr>
          <w:p w:rsidR="00A8473D" w:rsidRPr="00A8473D" w:rsidRDefault="00A8473D" w:rsidP="00174462">
            <w:pPr>
              <w:pStyle w:val="ad"/>
              <w:rPr>
                <w:rStyle w:val="15"/>
                <w:b w:val="0"/>
              </w:rPr>
            </w:pPr>
            <w:r w:rsidRPr="00A8473D">
              <w:rPr>
                <w:rStyle w:val="15"/>
                <w:rFonts w:hint="eastAsia"/>
                <w:b w:val="0"/>
              </w:rPr>
              <w:t>9</w:t>
            </w:r>
          </w:p>
        </w:tc>
        <w:tc>
          <w:tcPr>
            <w:tcW w:w="7313" w:type="dxa"/>
            <w:tcBorders>
              <w:top w:val="single" w:sz="4" w:space="0" w:color="auto"/>
              <w:left w:val="single" w:sz="4" w:space="0" w:color="auto"/>
              <w:bottom w:val="single" w:sz="4" w:space="0" w:color="auto"/>
              <w:right w:val="single" w:sz="4" w:space="0" w:color="auto"/>
            </w:tcBorders>
            <w:vAlign w:val="center"/>
          </w:tcPr>
          <w:p w:rsidR="00A8473D" w:rsidRPr="00A8473D" w:rsidRDefault="00A8473D" w:rsidP="00174462">
            <w:pPr>
              <w:pStyle w:val="ad"/>
              <w:rPr>
                <w:rStyle w:val="15"/>
                <w:b w:val="0"/>
              </w:rPr>
            </w:pPr>
            <w:r w:rsidRPr="00A8473D">
              <w:rPr>
                <w:rStyle w:val="15"/>
                <w:rFonts w:hint="eastAsia"/>
                <w:b w:val="0"/>
              </w:rPr>
              <w:t>门禁及考勤等设备</w:t>
            </w:r>
          </w:p>
        </w:tc>
      </w:tr>
      <w:tr w:rsidR="00A8473D" w:rsidRPr="00A8473D" w:rsidTr="00174462">
        <w:trPr>
          <w:trHeight w:val="300"/>
          <w:jc w:val="center"/>
        </w:trPr>
        <w:tc>
          <w:tcPr>
            <w:tcW w:w="712" w:type="dxa"/>
            <w:tcBorders>
              <w:top w:val="single" w:sz="4" w:space="0" w:color="auto"/>
              <w:left w:val="single" w:sz="8" w:space="0" w:color="auto"/>
              <w:bottom w:val="single" w:sz="8" w:space="0" w:color="auto"/>
              <w:right w:val="single" w:sz="8" w:space="0" w:color="auto"/>
            </w:tcBorders>
          </w:tcPr>
          <w:p w:rsidR="00A8473D" w:rsidRPr="00A8473D" w:rsidRDefault="00A8473D" w:rsidP="00174462">
            <w:pPr>
              <w:pStyle w:val="ad"/>
              <w:rPr>
                <w:rStyle w:val="15"/>
                <w:b w:val="0"/>
              </w:rPr>
            </w:pPr>
            <w:r w:rsidRPr="00A8473D">
              <w:rPr>
                <w:rStyle w:val="15"/>
                <w:rFonts w:hint="eastAsia"/>
                <w:b w:val="0"/>
              </w:rPr>
              <w:t>10</w:t>
            </w:r>
          </w:p>
        </w:tc>
        <w:tc>
          <w:tcPr>
            <w:tcW w:w="7313" w:type="dxa"/>
            <w:tcBorders>
              <w:top w:val="single" w:sz="4" w:space="0" w:color="auto"/>
              <w:left w:val="nil"/>
              <w:bottom w:val="single" w:sz="8" w:space="0" w:color="auto"/>
              <w:right w:val="single" w:sz="8" w:space="0" w:color="auto"/>
            </w:tcBorders>
            <w:vAlign w:val="center"/>
          </w:tcPr>
          <w:p w:rsidR="00A8473D" w:rsidRPr="00A8473D" w:rsidRDefault="00A8473D" w:rsidP="00174462">
            <w:pPr>
              <w:pStyle w:val="ad"/>
              <w:rPr>
                <w:rStyle w:val="15"/>
                <w:b w:val="0"/>
              </w:rPr>
            </w:pPr>
            <w:r w:rsidRPr="00A8473D">
              <w:rPr>
                <w:rStyle w:val="15"/>
                <w:rFonts w:hint="eastAsia"/>
                <w:b w:val="0"/>
              </w:rPr>
              <w:t>终端电脑、打印机、扫描仪、复印机等设备</w:t>
            </w:r>
          </w:p>
        </w:tc>
      </w:tr>
    </w:tbl>
    <w:p w:rsidR="002754A6" w:rsidRDefault="002754A6" w:rsidP="00A8473D">
      <w:pPr>
        <w:spacing w:line="500" w:lineRule="exact"/>
        <w:ind w:rightChars="220" w:right="462" w:firstLineChars="200" w:firstLine="480"/>
        <w:outlineLvl w:val="0"/>
        <w:rPr>
          <w:rFonts w:ascii="宋体" w:hAnsi="宋体" w:cs="宋体"/>
          <w:sz w:val="24"/>
        </w:rPr>
      </w:pPr>
      <w:bookmarkStart w:id="132" w:name="_Toc403816830"/>
      <w:bookmarkStart w:id="133" w:name="_Toc466369330"/>
      <w:r>
        <w:rPr>
          <w:rFonts w:ascii="宋体" w:hAnsi="宋体" w:cs="宋体" w:hint="eastAsia"/>
          <w:sz w:val="24"/>
        </w:rPr>
        <w:t>具体清单如下</w:t>
      </w:r>
    </w:p>
    <w:tbl>
      <w:tblPr>
        <w:tblW w:w="8260" w:type="dxa"/>
        <w:tblLayout w:type="fixed"/>
        <w:tblLook w:val="0000" w:firstRow="0" w:lastRow="0" w:firstColumn="0" w:lastColumn="0" w:noHBand="0" w:noVBand="0"/>
      </w:tblPr>
      <w:tblGrid>
        <w:gridCol w:w="763"/>
        <w:gridCol w:w="2330"/>
        <w:gridCol w:w="1517"/>
        <w:gridCol w:w="2250"/>
        <w:gridCol w:w="1400"/>
      </w:tblGrid>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序号</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设备名称</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品牌</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型号</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数量（台</w:t>
            </w:r>
            <w:r w:rsidRPr="002754A6">
              <w:rPr>
                <w:rFonts w:cs="微软雅黑" w:hint="eastAsia"/>
                <w:color w:val="000000"/>
                <w:kern w:val="0"/>
                <w:sz w:val="24"/>
                <w:szCs w:val="21"/>
                <w:lang w:bidi="ar"/>
              </w:rPr>
              <w:t>/</w:t>
            </w:r>
            <w:r w:rsidRPr="002754A6">
              <w:rPr>
                <w:rFonts w:cs="微软雅黑" w:hint="eastAsia"/>
                <w:color w:val="000000"/>
                <w:kern w:val="0"/>
                <w:sz w:val="24"/>
                <w:szCs w:val="21"/>
                <w:lang w:bidi="ar"/>
              </w:rPr>
              <w:t>套）</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深信服云桌面</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vds-6550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深信服云桌面</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vds-6550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9</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深信服桌面终端</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深信服</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akDesk-STD-100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350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4</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中兴云桌面</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R5300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18</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5</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中兴云桌面终端</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中兴</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CT221</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600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法庭电脑</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戴尔</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Optiplex7040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50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7</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法庭打印机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惠普</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Laser 108A</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100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8</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办公平台服务器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9</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办案平台服务器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10</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庭审系统服务器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11</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监控平台主机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TC-RV3220S-L7C</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12</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流媒体服务主机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TC-RV3220S-L7M</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13</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网络存储</w:t>
            </w:r>
            <w:r w:rsidRPr="002754A6">
              <w:rPr>
                <w:rFonts w:cs="微软雅黑" w:hint="eastAsia"/>
                <w:color w:val="000000"/>
                <w:kern w:val="0"/>
                <w:sz w:val="24"/>
                <w:szCs w:val="21"/>
                <w:lang w:bidi="ar"/>
              </w:rPr>
              <w:t>NVR</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TC-RS1024LE-L7R</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14</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高清解码主机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TC-NX208-C</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15</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机房精密空调</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商宇</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EM30U1</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16</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电子档案服务器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联想</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Lenovo SR650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17</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流媒体存储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Sugan</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DS600-G20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18</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庭审直播服务器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PowerEdge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19</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数据库服务器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R740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20</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云桌面杀毒服务器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PowerEdge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21</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台式机杀毒服务器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PowerEdge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22</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文书自助打印服务器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23</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法官自助终端服务器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24</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电子签章服务器</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Dell R730</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25</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视频会议主机</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6</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26</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台式电脑</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500</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27</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门禁系统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各品牌</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28</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监控系统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天地伟业</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29</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会议系统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科达</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r w:rsidR="002754A6" w:rsidRPr="002754A6" w:rsidTr="002754A6">
        <w:tc>
          <w:tcPr>
            <w:tcW w:w="763"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30</w:t>
            </w:r>
          </w:p>
        </w:tc>
        <w:tc>
          <w:tcPr>
            <w:tcW w:w="233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电话系统</w:t>
            </w:r>
          </w:p>
        </w:tc>
        <w:tc>
          <w:tcPr>
            <w:tcW w:w="1517"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联通</w:t>
            </w:r>
          </w:p>
        </w:tc>
        <w:tc>
          <w:tcPr>
            <w:tcW w:w="225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联通</w:t>
            </w:r>
          </w:p>
        </w:tc>
        <w:tc>
          <w:tcPr>
            <w:tcW w:w="1400" w:type="dxa"/>
            <w:tcBorders>
              <w:top w:val="single" w:sz="4" w:space="0" w:color="000000"/>
              <w:left w:val="single" w:sz="4" w:space="0" w:color="000000"/>
              <w:bottom w:val="single" w:sz="4" w:space="0" w:color="000000"/>
              <w:right w:val="single" w:sz="4" w:space="0" w:color="000000"/>
            </w:tcBorders>
            <w:vAlign w:val="center"/>
          </w:tcPr>
          <w:p w:rsidR="002754A6" w:rsidRPr="002754A6" w:rsidRDefault="002754A6" w:rsidP="002754A6">
            <w:pPr>
              <w:widowControl/>
              <w:jc w:val="center"/>
              <w:textAlignment w:val="center"/>
              <w:rPr>
                <w:rFonts w:cs="微软雅黑"/>
                <w:color w:val="000000"/>
                <w:kern w:val="0"/>
                <w:sz w:val="24"/>
                <w:szCs w:val="21"/>
                <w:lang w:bidi="ar"/>
              </w:rPr>
            </w:pPr>
            <w:r w:rsidRPr="002754A6">
              <w:rPr>
                <w:rFonts w:cs="微软雅黑" w:hint="eastAsia"/>
                <w:color w:val="000000"/>
                <w:kern w:val="0"/>
                <w:sz w:val="24"/>
                <w:szCs w:val="21"/>
                <w:lang w:bidi="ar"/>
              </w:rPr>
              <w:t>1</w:t>
            </w:r>
          </w:p>
        </w:tc>
      </w:tr>
    </w:tbl>
    <w:p w:rsidR="00A8473D" w:rsidRPr="00A8473D" w:rsidRDefault="00602631" w:rsidP="00A8473D">
      <w:pPr>
        <w:spacing w:line="500" w:lineRule="exact"/>
        <w:ind w:rightChars="220" w:right="462" w:firstLineChars="200" w:firstLine="480"/>
        <w:outlineLvl w:val="0"/>
        <w:rPr>
          <w:b/>
          <w:sz w:val="24"/>
        </w:rPr>
      </w:pPr>
      <w:r>
        <w:rPr>
          <w:rFonts w:ascii="宋体" w:hAnsi="宋体" w:cs="宋体" w:hint="eastAsia"/>
          <w:sz w:val="24"/>
        </w:rPr>
        <w:t>2</w:t>
      </w:r>
      <w:r w:rsidR="002754A6" w:rsidRPr="00A8473D">
        <w:rPr>
          <w:rFonts w:ascii="宋体" w:hAnsi="宋体" w:cs="宋体" w:hint="eastAsia"/>
          <w:sz w:val="24"/>
        </w:rPr>
        <w:t>、服务内容</w:t>
      </w:r>
      <w:bookmarkEnd w:id="132"/>
      <w:bookmarkEnd w:id="133"/>
    </w:p>
    <w:p w:rsidR="00A8473D" w:rsidRDefault="00A8473D" w:rsidP="00A8473D">
      <w:pPr>
        <w:spacing w:line="500" w:lineRule="exact"/>
        <w:ind w:rightChars="220" w:right="462" w:firstLineChars="200" w:firstLine="480"/>
        <w:outlineLvl w:val="0"/>
        <w:rPr>
          <w:rFonts w:ascii="宋体" w:hAnsi="宋体" w:cs="宋体"/>
          <w:sz w:val="24"/>
        </w:rPr>
      </w:pPr>
      <w:r>
        <w:rPr>
          <w:rFonts w:ascii="宋体" w:hAnsi="宋体" w:cs="宋体" w:hint="eastAsia"/>
          <w:sz w:val="24"/>
        </w:rPr>
        <w:t>（1）计算机、打印机、云桌面等各种办公硬件的日常维护、管理、安装及调试。</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（2）各类办公软件及网络的日常管理维护、安装、调试。</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（3）信息中心机房中网络设备、服务器、存储以及系统软件的日常管理和维护。</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（4）安防监控系统、门禁系统、视频会议系统、庭审系统系统设备的管理及软件维护。</w:t>
      </w:r>
    </w:p>
    <w:p w:rsid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（5）</w:t>
      </w:r>
      <w:r w:rsidRPr="00A8473D">
        <w:rPr>
          <w:rFonts w:ascii="宋体" w:hAnsi="宋体" w:cs="宋体" w:hint="eastAsia"/>
          <w:sz w:val="24"/>
        </w:rPr>
        <w:t>会议室扩声系统设备、展示设备的</w:t>
      </w:r>
      <w:r>
        <w:rPr>
          <w:rFonts w:ascii="宋体" w:hAnsi="宋体" w:cs="宋体" w:hint="eastAsia"/>
          <w:sz w:val="24"/>
        </w:rPr>
        <w:t>日常安装及调试及维护。</w:t>
      </w:r>
    </w:p>
    <w:p w:rsidR="00DF3063" w:rsidRPr="00A8473D" w:rsidRDefault="00A8473D" w:rsidP="00A8473D">
      <w:pPr>
        <w:spacing w:line="500" w:lineRule="exact"/>
        <w:ind w:rightChars="220" w:right="462" w:firstLine="555"/>
        <w:outlineLvl w:val="0"/>
        <w:rPr>
          <w:rFonts w:ascii="宋体" w:hAnsi="宋体" w:cs="宋体"/>
          <w:sz w:val="24"/>
        </w:rPr>
      </w:pPr>
      <w:r>
        <w:rPr>
          <w:rFonts w:ascii="宋体" w:hAnsi="宋体" w:cs="宋体" w:hint="eastAsia"/>
          <w:sz w:val="24"/>
        </w:rPr>
        <w:t>（6）根据甲方日常工作需要，辅助做好其他各项信息化工作。</w:t>
      </w:r>
    </w:p>
    <w:p w:rsidR="00A8473D" w:rsidRDefault="00A8473D" w:rsidP="00DF3063">
      <w:pPr>
        <w:spacing w:line="360" w:lineRule="auto"/>
        <w:ind w:firstLineChars="200" w:firstLine="480"/>
        <w:jc w:val="left"/>
        <w:rPr>
          <w:sz w:val="24"/>
        </w:rPr>
      </w:pPr>
      <w:r>
        <w:rPr>
          <w:rFonts w:hint="eastAsia"/>
          <w:sz w:val="24"/>
        </w:rPr>
        <w:t>4</w:t>
      </w:r>
      <w:r>
        <w:rPr>
          <w:rFonts w:hint="eastAsia"/>
          <w:sz w:val="24"/>
        </w:rPr>
        <w:t>、服务要求</w:t>
      </w:r>
    </w:p>
    <w:p w:rsidR="00A8473D" w:rsidRPr="000432C4" w:rsidRDefault="00A8473D" w:rsidP="00A8473D">
      <w:pPr>
        <w:spacing w:line="360" w:lineRule="auto"/>
        <w:ind w:firstLineChars="200" w:firstLine="480"/>
        <w:jc w:val="left"/>
        <w:rPr>
          <w:sz w:val="24"/>
        </w:rPr>
      </w:pPr>
      <w:r w:rsidRPr="00A8473D">
        <w:rPr>
          <w:rFonts w:hint="eastAsia"/>
          <w:sz w:val="24"/>
        </w:rPr>
        <w:t>在服务期间提供</w:t>
      </w:r>
      <w:r>
        <w:rPr>
          <w:rFonts w:hint="eastAsia"/>
          <w:sz w:val="24"/>
        </w:rPr>
        <w:t>3</w:t>
      </w:r>
      <w:r>
        <w:rPr>
          <w:rFonts w:hint="eastAsia"/>
          <w:sz w:val="24"/>
        </w:rPr>
        <w:t>人</w:t>
      </w:r>
      <w:r w:rsidRPr="00A8473D">
        <w:rPr>
          <w:rFonts w:hint="eastAsia"/>
          <w:sz w:val="24"/>
        </w:rPr>
        <w:t>5*8</w:t>
      </w:r>
      <w:r w:rsidRPr="00A8473D">
        <w:rPr>
          <w:rFonts w:hint="eastAsia"/>
          <w:sz w:val="24"/>
        </w:rPr>
        <w:t>小时驻场服务，</w:t>
      </w:r>
      <w:r w:rsidRPr="00A8473D">
        <w:rPr>
          <w:rFonts w:hint="eastAsia"/>
          <w:sz w:val="24"/>
        </w:rPr>
        <w:t>7*24</w:t>
      </w:r>
      <w:r w:rsidRPr="00A8473D">
        <w:rPr>
          <w:rFonts w:hint="eastAsia"/>
          <w:sz w:val="24"/>
        </w:rPr>
        <w:t>小时电话支持服务，故障响应时间为</w:t>
      </w:r>
      <w:r w:rsidRPr="00A8473D">
        <w:rPr>
          <w:rFonts w:hint="eastAsia"/>
          <w:sz w:val="24"/>
        </w:rPr>
        <w:t>10</w:t>
      </w:r>
      <w:r w:rsidRPr="00A8473D">
        <w:rPr>
          <w:rFonts w:hint="eastAsia"/>
          <w:sz w:val="24"/>
        </w:rPr>
        <w:t>分钟。工作时间要求与法院正</w:t>
      </w:r>
      <w:r w:rsidRPr="000432C4">
        <w:rPr>
          <w:rFonts w:hint="eastAsia"/>
          <w:sz w:val="24"/>
        </w:rPr>
        <w:t>常上下班时间一致，特殊情况和重大节日、活动需根据实际情况加班提供技术支持服务。</w:t>
      </w:r>
      <w:r w:rsidR="00046DD1" w:rsidRPr="000432C4">
        <w:rPr>
          <w:rFonts w:eastAsiaTheme="minorEastAsia" w:hint="eastAsia"/>
          <w:color w:val="000000" w:themeColor="text1"/>
          <w:sz w:val="24"/>
        </w:rPr>
        <w:t>增派技术人员至服务现场时间，</w:t>
      </w:r>
      <w:r w:rsidR="00046DD1" w:rsidRPr="000432C4">
        <w:rPr>
          <w:rFonts w:eastAsiaTheme="minorEastAsia" w:hint="eastAsia"/>
          <w:kern w:val="0"/>
          <w:sz w:val="24"/>
          <w:szCs w:val="24"/>
        </w:rPr>
        <w:t>1</w:t>
      </w:r>
      <w:r w:rsidR="00046DD1" w:rsidRPr="000432C4">
        <w:rPr>
          <w:rFonts w:eastAsiaTheme="minorEastAsia" w:hint="eastAsia"/>
          <w:kern w:val="0"/>
          <w:sz w:val="24"/>
          <w:szCs w:val="24"/>
        </w:rPr>
        <w:t>小时内（含</w:t>
      </w:r>
      <w:r w:rsidR="00046DD1" w:rsidRPr="000432C4">
        <w:rPr>
          <w:rFonts w:eastAsiaTheme="minorEastAsia" w:hint="eastAsia"/>
          <w:kern w:val="0"/>
          <w:sz w:val="24"/>
          <w:szCs w:val="24"/>
        </w:rPr>
        <w:t>1</w:t>
      </w:r>
      <w:r w:rsidR="00046DD1" w:rsidRPr="000432C4">
        <w:rPr>
          <w:rFonts w:eastAsiaTheme="minorEastAsia" w:hint="eastAsia"/>
          <w:kern w:val="0"/>
          <w:sz w:val="24"/>
          <w:szCs w:val="24"/>
        </w:rPr>
        <w:t>小时）到达服务现场。</w:t>
      </w:r>
    </w:p>
    <w:p w:rsidR="00DF7F1C" w:rsidRDefault="00DF7F1C" w:rsidP="00DF7F1C">
      <w:pPr>
        <w:spacing w:line="360" w:lineRule="auto"/>
        <w:ind w:firstLineChars="200" w:firstLine="480"/>
        <w:jc w:val="left"/>
        <w:rPr>
          <w:sz w:val="24"/>
        </w:rPr>
      </w:pPr>
      <w:r w:rsidRPr="000432C4">
        <w:rPr>
          <w:rFonts w:hint="eastAsia"/>
          <w:sz w:val="24"/>
        </w:rPr>
        <w:t>4</w:t>
      </w:r>
      <w:r w:rsidRPr="000432C4">
        <w:rPr>
          <w:rFonts w:hint="eastAsia"/>
          <w:sz w:val="24"/>
        </w:rPr>
        <w:t>、运维人员保密要求：</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1</w:t>
      </w:r>
      <w:r>
        <w:rPr>
          <w:rFonts w:hint="eastAsia"/>
          <w:sz w:val="24"/>
        </w:rPr>
        <w:t>）为维护天津市滨海新区人民法院的利益，服务供应商在日常运维工作中对天津市滨海新区人民法院的系统、信息、数据有安全保密的义务，进场时必须签订保密协议。</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2</w:t>
      </w:r>
      <w:r>
        <w:rPr>
          <w:rFonts w:hint="eastAsia"/>
          <w:sz w:val="24"/>
        </w:rPr>
        <w:t>）供应商应具有完善的保密措施，按步骤地开展服务工作，保证服务的每个环节都得到有效的控制。</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3</w:t>
      </w:r>
      <w:r>
        <w:rPr>
          <w:rFonts w:hint="eastAsia"/>
          <w:sz w:val="24"/>
        </w:rPr>
        <w:t>）服务供应商应具有完善的保密管理制度，对运维服务人员进行保密管理宣贯及培训。</w:t>
      </w:r>
    </w:p>
    <w:p w:rsidR="00A8473D" w:rsidRDefault="00A8473D" w:rsidP="00DF3063">
      <w:pPr>
        <w:spacing w:line="360" w:lineRule="auto"/>
        <w:ind w:firstLineChars="200" w:firstLine="480"/>
        <w:jc w:val="left"/>
        <w:rPr>
          <w:sz w:val="24"/>
        </w:rPr>
      </w:pPr>
      <w:r>
        <w:rPr>
          <w:rFonts w:hint="eastAsia"/>
          <w:sz w:val="24"/>
        </w:rPr>
        <w:t>第二包</w:t>
      </w:r>
    </w:p>
    <w:p w:rsidR="00A8473D" w:rsidRPr="00A8473D" w:rsidRDefault="00A8473D" w:rsidP="00A8473D">
      <w:pPr>
        <w:spacing w:line="360" w:lineRule="auto"/>
        <w:ind w:firstLineChars="200" w:firstLine="480"/>
        <w:jc w:val="left"/>
        <w:rPr>
          <w:sz w:val="24"/>
        </w:rPr>
      </w:pPr>
      <w:r w:rsidRPr="00A8473D">
        <w:rPr>
          <w:rFonts w:hint="eastAsia"/>
          <w:sz w:val="24"/>
        </w:rPr>
        <w:t>1</w:t>
      </w:r>
      <w:r w:rsidRPr="00A8473D">
        <w:rPr>
          <w:rFonts w:hint="eastAsia"/>
          <w:sz w:val="24"/>
        </w:rPr>
        <w:t>、服务内容</w:t>
      </w:r>
    </w:p>
    <w:p w:rsidR="00A8473D" w:rsidRPr="00A8473D" w:rsidRDefault="00A8473D" w:rsidP="00A8473D">
      <w:pPr>
        <w:spacing w:line="360" w:lineRule="auto"/>
        <w:ind w:firstLineChars="200" w:firstLine="480"/>
        <w:jc w:val="left"/>
        <w:rPr>
          <w:sz w:val="24"/>
        </w:rPr>
      </w:pPr>
      <w:r w:rsidRPr="00A8473D">
        <w:rPr>
          <w:rFonts w:hint="eastAsia"/>
          <w:sz w:val="24"/>
        </w:rPr>
        <w:t>（</w:t>
      </w:r>
      <w:r w:rsidR="006902E4">
        <w:rPr>
          <w:rFonts w:hint="eastAsia"/>
          <w:sz w:val="24"/>
        </w:rPr>
        <w:t>1</w:t>
      </w:r>
      <w:r w:rsidRPr="00A8473D">
        <w:rPr>
          <w:rFonts w:hint="eastAsia"/>
          <w:sz w:val="24"/>
        </w:rPr>
        <w:t>）软件维护服务</w:t>
      </w:r>
      <w:r w:rsidR="001A1331">
        <w:rPr>
          <w:rFonts w:hint="eastAsia"/>
          <w:sz w:val="24"/>
        </w:rPr>
        <w:t>（集采内）</w:t>
      </w:r>
    </w:p>
    <w:p w:rsidR="00A8473D" w:rsidRPr="00A8473D" w:rsidRDefault="00A8473D" w:rsidP="00A8473D">
      <w:pPr>
        <w:spacing w:line="360" w:lineRule="auto"/>
        <w:ind w:firstLineChars="200" w:firstLine="480"/>
        <w:jc w:val="left"/>
        <w:rPr>
          <w:sz w:val="24"/>
        </w:rPr>
      </w:pPr>
      <w:r w:rsidRPr="00A8473D">
        <w:rPr>
          <w:rFonts w:hint="eastAsia"/>
          <w:sz w:val="24"/>
        </w:rPr>
        <w:t>①运维服务范围：</w:t>
      </w:r>
    </w:p>
    <w:p w:rsidR="00A8473D" w:rsidRPr="00A8473D" w:rsidRDefault="00A8473D" w:rsidP="00A8473D">
      <w:pPr>
        <w:spacing w:line="360" w:lineRule="auto"/>
        <w:ind w:firstLineChars="200" w:firstLine="480"/>
        <w:jc w:val="left"/>
        <w:rPr>
          <w:sz w:val="24"/>
        </w:rPr>
      </w:pPr>
      <w:r w:rsidRPr="00A8473D">
        <w:rPr>
          <w:rFonts w:hint="eastAsia"/>
          <w:sz w:val="24"/>
        </w:rPr>
        <w:t>院内现有内网办公系统、即时通讯软件、内网庭审应用系统、内网信息发布系统、智能访客系统等应用软件。</w:t>
      </w:r>
    </w:p>
    <w:p w:rsidR="00A8473D" w:rsidRPr="00A8473D" w:rsidRDefault="00A8473D" w:rsidP="00A8473D">
      <w:pPr>
        <w:spacing w:line="360" w:lineRule="auto"/>
        <w:ind w:firstLineChars="200" w:firstLine="480"/>
        <w:jc w:val="left"/>
        <w:rPr>
          <w:sz w:val="24"/>
        </w:rPr>
      </w:pPr>
      <w:r w:rsidRPr="00A8473D">
        <w:rPr>
          <w:rFonts w:hint="eastAsia"/>
          <w:sz w:val="24"/>
        </w:rPr>
        <w:t>②运维内容：</w:t>
      </w:r>
    </w:p>
    <w:p w:rsidR="00A8473D" w:rsidRPr="00A8473D" w:rsidRDefault="00A8473D" w:rsidP="00A8473D">
      <w:pPr>
        <w:spacing w:line="360" w:lineRule="auto"/>
        <w:ind w:firstLineChars="200" w:firstLine="480"/>
        <w:jc w:val="left"/>
        <w:rPr>
          <w:sz w:val="24"/>
        </w:rPr>
      </w:pPr>
      <w:r w:rsidRPr="00A8473D">
        <w:rPr>
          <w:rFonts w:hint="eastAsia"/>
          <w:sz w:val="24"/>
        </w:rPr>
        <w:t>提供驻地运维服务和远程技术支持，包括使用支持、问题处理、</w:t>
      </w:r>
      <w:r w:rsidRPr="00A8473D">
        <w:rPr>
          <w:rFonts w:hint="eastAsia"/>
          <w:sz w:val="24"/>
        </w:rPr>
        <w:t>bug</w:t>
      </w:r>
      <w:r w:rsidRPr="00A8473D">
        <w:rPr>
          <w:rFonts w:hint="eastAsia"/>
          <w:sz w:val="24"/>
        </w:rPr>
        <w:t>修复、上线测试、技术培训等方面的内容。通过应用支持服务，实现“应用不停”的工作目标。</w:t>
      </w:r>
    </w:p>
    <w:p w:rsidR="00A8473D" w:rsidRPr="00A8473D" w:rsidRDefault="00A8473D" w:rsidP="00A8473D">
      <w:pPr>
        <w:spacing w:line="360" w:lineRule="auto"/>
        <w:ind w:firstLineChars="200" w:firstLine="480"/>
        <w:jc w:val="left"/>
        <w:rPr>
          <w:sz w:val="24"/>
        </w:rPr>
      </w:pPr>
      <w:r w:rsidRPr="00A8473D">
        <w:rPr>
          <w:rFonts w:hint="eastAsia"/>
          <w:sz w:val="24"/>
        </w:rPr>
        <w:t>（</w:t>
      </w:r>
      <w:r w:rsidR="006902E4">
        <w:rPr>
          <w:rFonts w:hint="eastAsia"/>
          <w:sz w:val="24"/>
        </w:rPr>
        <w:t>2</w:t>
      </w:r>
      <w:r w:rsidRPr="00A8473D">
        <w:rPr>
          <w:rFonts w:hint="eastAsia"/>
          <w:sz w:val="24"/>
        </w:rPr>
        <w:t>）法庭运维服务</w:t>
      </w:r>
      <w:r w:rsidR="006902E4">
        <w:rPr>
          <w:rFonts w:hint="eastAsia"/>
          <w:sz w:val="24"/>
        </w:rPr>
        <w:t>（集采外）</w:t>
      </w:r>
    </w:p>
    <w:p w:rsidR="00A8473D" w:rsidRPr="00A8473D" w:rsidRDefault="00A8473D" w:rsidP="00A8473D">
      <w:pPr>
        <w:spacing w:line="360" w:lineRule="auto"/>
        <w:ind w:firstLineChars="200" w:firstLine="480"/>
        <w:jc w:val="left"/>
        <w:rPr>
          <w:sz w:val="24"/>
        </w:rPr>
      </w:pPr>
      <w:r w:rsidRPr="00A8473D">
        <w:rPr>
          <w:rFonts w:hint="eastAsia"/>
          <w:sz w:val="24"/>
        </w:rPr>
        <w:t>①运维服务范围：</w:t>
      </w:r>
    </w:p>
    <w:p w:rsidR="00A8473D" w:rsidRPr="00A8473D" w:rsidRDefault="00A8473D" w:rsidP="00A8473D">
      <w:pPr>
        <w:spacing w:line="360" w:lineRule="auto"/>
        <w:ind w:firstLineChars="200" w:firstLine="480"/>
        <w:jc w:val="left"/>
        <w:rPr>
          <w:sz w:val="24"/>
        </w:rPr>
      </w:pPr>
      <w:r w:rsidRPr="00A8473D">
        <w:rPr>
          <w:rFonts w:hint="eastAsia"/>
          <w:sz w:val="24"/>
        </w:rPr>
        <w:t>院内现有科技法庭、互联网法庭的主机、电视、话筒、功放、音箱、交换机、时序电源、服务器等设备。</w:t>
      </w:r>
    </w:p>
    <w:p w:rsidR="00A8473D" w:rsidRPr="00A8473D" w:rsidRDefault="00A8473D" w:rsidP="00A8473D">
      <w:pPr>
        <w:spacing w:line="360" w:lineRule="auto"/>
        <w:ind w:firstLineChars="200" w:firstLine="480"/>
        <w:jc w:val="left"/>
        <w:rPr>
          <w:sz w:val="24"/>
        </w:rPr>
      </w:pPr>
      <w:r w:rsidRPr="00A8473D">
        <w:rPr>
          <w:rFonts w:hint="eastAsia"/>
          <w:sz w:val="24"/>
        </w:rPr>
        <w:t>②运维内容：</w:t>
      </w:r>
    </w:p>
    <w:p w:rsidR="00A8473D" w:rsidRPr="00A8473D" w:rsidRDefault="00A8473D" w:rsidP="00A8473D">
      <w:pPr>
        <w:spacing w:line="360" w:lineRule="auto"/>
        <w:ind w:firstLineChars="200" w:firstLine="480"/>
        <w:jc w:val="left"/>
        <w:rPr>
          <w:sz w:val="24"/>
        </w:rPr>
      </w:pPr>
      <w:r w:rsidRPr="00A8473D">
        <w:rPr>
          <w:rFonts w:hint="eastAsia"/>
          <w:sz w:val="24"/>
        </w:rPr>
        <w:t>对法庭设备进行管理与维护，包括主动巡检、应急响应、故障处理、定期优化等工作内容。</w:t>
      </w:r>
    </w:p>
    <w:p w:rsidR="00A8473D" w:rsidRPr="00A8473D" w:rsidRDefault="00A8473D" w:rsidP="00A8473D">
      <w:pPr>
        <w:spacing w:line="360" w:lineRule="auto"/>
        <w:ind w:firstLineChars="200" w:firstLine="480"/>
        <w:jc w:val="left"/>
        <w:rPr>
          <w:sz w:val="24"/>
        </w:rPr>
      </w:pPr>
      <w:r w:rsidRPr="00A8473D">
        <w:rPr>
          <w:rFonts w:hint="eastAsia"/>
          <w:sz w:val="24"/>
        </w:rPr>
        <w:t>（</w:t>
      </w:r>
      <w:r w:rsidR="006902E4">
        <w:rPr>
          <w:rFonts w:hint="eastAsia"/>
          <w:sz w:val="24"/>
        </w:rPr>
        <w:t>3</w:t>
      </w:r>
      <w:r w:rsidRPr="00A8473D">
        <w:rPr>
          <w:rFonts w:hint="eastAsia"/>
          <w:sz w:val="24"/>
        </w:rPr>
        <w:t>）诉服大厅设备运维服务</w:t>
      </w:r>
      <w:r w:rsidR="006902E4">
        <w:rPr>
          <w:rFonts w:hint="eastAsia"/>
          <w:sz w:val="24"/>
        </w:rPr>
        <w:t>（集采外）</w:t>
      </w:r>
    </w:p>
    <w:p w:rsidR="00A8473D" w:rsidRPr="00A8473D" w:rsidRDefault="00A8473D" w:rsidP="00A8473D">
      <w:pPr>
        <w:spacing w:line="360" w:lineRule="auto"/>
        <w:ind w:firstLineChars="200" w:firstLine="480"/>
        <w:jc w:val="left"/>
        <w:rPr>
          <w:sz w:val="24"/>
        </w:rPr>
      </w:pPr>
      <w:r w:rsidRPr="00A8473D">
        <w:rPr>
          <w:rFonts w:hint="eastAsia"/>
          <w:sz w:val="24"/>
        </w:rPr>
        <w:t>①运维服务范围：</w:t>
      </w:r>
    </w:p>
    <w:p w:rsidR="00A8473D" w:rsidRPr="00A8473D" w:rsidRDefault="00A8473D" w:rsidP="00A8473D">
      <w:pPr>
        <w:spacing w:line="360" w:lineRule="auto"/>
        <w:ind w:firstLineChars="200" w:firstLine="480"/>
        <w:jc w:val="left"/>
        <w:rPr>
          <w:sz w:val="24"/>
        </w:rPr>
      </w:pPr>
      <w:r w:rsidRPr="00A8473D">
        <w:rPr>
          <w:rFonts w:hint="eastAsia"/>
          <w:sz w:val="24"/>
        </w:rPr>
        <w:t>院内诉服大厅中诉讼服务一体机、风险评估一体机、诉状生成一体机、智能访客一体机等设备。</w:t>
      </w:r>
    </w:p>
    <w:p w:rsidR="00A8473D" w:rsidRPr="00A8473D" w:rsidRDefault="00A8473D" w:rsidP="00A8473D">
      <w:pPr>
        <w:spacing w:line="360" w:lineRule="auto"/>
        <w:ind w:firstLineChars="200" w:firstLine="480"/>
        <w:jc w:val="left"/>
        <w:rPr>
          <w:sz w:val="24"/>
        </w:rPr>
      </w:pPr>
      <w:r w:rsidRPr="00A8473D">
        <w:rPr>
          <w:rFonts w:hint="eastAsia"/>
          <w:sz w:val="24"/>
        </w:rPr>
        <w:t>②运维内容：</w:t>
      </w:r>
    </w:p>
    <w:p w:rsidR="00A8473D" w:rsidRPr="00A8473D" w:rsidRDefault="00A8473D" w:rsidP="00A8473D">
      <w:pPr>
        <w:spacing w:line="360" w:lineRule="auto"/>
        <w:ind w:firstLineChars="200" w:firstLine="480"/>
        <w:jc w:val="left"/>
        <w:rPr>
          <w:sz w:val="24"/>
        </w:rPr>
      </w:pPr>
      <w:r w:rsidRPr="00A8473D">
        <w:rPr>
          <w:rFonts w:hint="eastAsia"/>
          <w:sz w:val="24"/>
        </w:rPr>
        <w:t>对诉讼服务大厅一体机进行管理与维护，包括主动巡检、应急响应、故障处理、定期优化等工作内容。</w:t>
      </w:r>
    </w:p>
    <w:p w:rsidR="00A8473D" w:rsidRPr="00A8473D" w:rsidRDefault="00A8473D" w:rsidP="00A8473D">
      <w:pPr>
        <w:spacing w:line="360" w:lineRule="auto"/>
        <w:ind w:firstLineChars="200" w:firstLine="480"/>
        <w:jc w:val="left"/>
        <w:rPr>
          <w:sz w:val="24"/>
        </w:rPr>
      </w:pPr>
      <w:r w:rsidRPr="00A8473D">
        <w:rPr>
          <w:rFonts w:hint="eastAsia"/>
          <w:sz w:val="24"/>
        </w:rPr>
        <w:t>2</w:t>
      </w:r>
      <w:r w:rsidRPr="00A8473D">
        <w:rPr>
          <w:rFonts w:hint="eastAsia"/>
          <w:sz w:val="24"/>
        </w:rPr>
        <w:t>、服务需求：</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1</w:t>
      </w:r>
      <w:r w:rsidRPr="00A8473D">
        <w:rPr>
          <w:rFonts w:hint="eastAsia"/>
          <w:sz w:val="24"/>
        </w:rPr>
        <w:t>）对运维人员要求：</w:t>
      </w:r>
    </w:p>
    <w:p w:rsidR="00A8473D" w:rsidRPr="00A8473D" w:rsidRDefault="00A8473D" w:rsidP="00A8473D">
      <w:pPr>
        <w:spacing w:line="360" w:lineRule="auto"/>
        <w:ind w:firstLineChars="200" w:firstLine="480"/>
        <w:jc w:val="left"/>
        <w:rPr>
          <w:sz w:val="24"/>
        </w:rPr>
      </w:pPr>
      <w:r w:rsidRPr="00A8473D">
        <w:rPr>
          <w:rFonts w:hint="eastAsia"/>
          <w:sz w:val="24"/>
        </w:rPr>
        <w:t>①通过引入专业的运维团队，建立隐患预防机制，减少出现问题几率，工作时间要求与滨海法院正常上下班时间一致，特殊情况和重大节日、活动需根据实际情况加班提供技术支持服务。</w:t>
      </w:r>
    </w:p>
    <w:p w:rsidR="00A8473D" w:rsidRPr="00A8473D" w:rsidRDefault="00A8473D" w:rsidP="00A8473D">
      <w:pPr>
        <w:spacing w:line="360" w:lineRule="auto"/>
        <w:ind w:firstLineChars="200" w:firstLine="480"/>
        <w:jc w:val="left"/>
        <w:rPr>
          <w:sz w:val="24"/>
        </w:rPr>
      </w:pPr>
      <w:r w:rsidRPr="00A8473D">
        <w:rPr>
          <w:rFonts w:hint="eastAsia"/>
          <w:sz w:val="24"/>
        </w:rPr>
        <w:t>②需要不少于</w:t>
      </w:r>
      <w:r w:rsidRPr="00A8473D">
        <w:rPr>
          <w:rFonts w:hint="eastAsia"/>
          <w:sz w:val="24"/>
        </w:rPr>
        <w:t>2</w:t>
      </w:r>
      <w:r w:rsidRPr="00A8473D">
        <w:rPr>
          <w:rFonts w:hint="eastAsia"/>
          <w:sz w:val="24"/>
        </w:rPr>
        <w:t>名运维工程师</w:t>
      </w:r>
      <w:r w:rsidRPr="00A8473D">
        <w:rPr>
          <w:rFonts w:hint="eastAsia"/>
          <w:sz w:val="24"/>
        </w:rPr>
        <w:t>,</w:t>
      </w:r>
      <w:r w:rsidRPr="00A8473D">
        <w:rPr>
          <w:rFonts w:hint="eastAsia"/>
          <w:sz w:val="24"/>
        </w:rPr>
        <w:t>其中一名为高级工程师，提供</w:t>
      </w:r>
      <w:r w:rsidRPr="00A8473D">
        <w:rPr>
          <w:rFonts w:hint="eastAsia"/>
          <w:sz w:val="24"/>
        </w:rPr>
        <w:t>1</w:t>
      </w:r>
      <w:r w:rsidRPr="00A8473D">
        <w:rPr>
          <w:rFonts w:hint="eastAsia"/>
          <w:sz w:val="24"/>
        </w:rPr>
        <w:t>年驻场运维服务，派驻人员在法院从事同种工作的经验不少于</w:t>
      </w:r>
      <w:r w:rsidRPr="00A8473D">
        <w:rPr>
          <w:rFonts w:hint="eastAsia"/>
          <w:sz w:val="24"/>
        </w:rPr>
        <w:t>3</w:t>
      </w:r>
      <w:r w:rsidRPr="00A8473D">
        <w:rPr>
          <w:rFonts w:hint="eastAsia"/>
          <w:sz w:val="24"/>
        </w:rPr>
        <w:t>年。在服务期间提供</w:t>
      </w:r>
      <w:r w:rsidRPr="00A8473D">
        <w:rPr>
          <w:rFonts w:hint="eastAsia"/>
          <w:sz w:val="24"/>
        </w:rPr>
        <w:t>5*8</w:t>
      </w:r>
      <w:r w:rsidRPr="00A8473D">
        <w:rPr>
          <w:rFonts w:hint="eastAsia"/>
          <w:sz w:val="24"/>
        </w:rPr>
        <w:t>小时驻场服务，</w:t>
      </w:r>
      <w:r w:rsidRPr="00A8473D">
        <w:rPr>
          <w:rFonts w:hint="eastAsia"/>
          <w:sz w:val="24"/>
        </w:rPr>
        <w:t>7*24</w:t>
      </w:r>
      <w:r w:rsidRPr="00A8473D">
        <w:rPr>
          <w:rFonts w:hint="eastAsia"/>
          <w:sz w:val="24"/>
        </w:rPr>
        <w:t>小时电话支持服务，故障响应时间为</w:t>
      </w:r>
      <w:r w:rsidRPr="00A8473D">
        <w:rPr>
          <w:rFonts w:hint="eastAsia"/>
          <w:sz w:val="24"/>
        </w:rPr>
        <w:t>10</w:t>
      </w:r>
      <w:r w:rsidRPr="00A8473D">
        <w:rPr>
          <w:rFonts w:hint="eastAsia"/>
          <w:sz w:val="24"/>
        </w:rPr>
        <w:t>分钟。</w:t>
      </w:r>
    </w:p>
    <w:p w:rsidR="00A8473D" w:rsidRPr="00A8473D" w:rsidRDefault="00A8473D" w:rsidP="00A8473D">
      <w:pPr>
        <w:spacing w:line="360" w:lineRule="auto"/>
        <w:ind w:firstLineChars="200" w:firstLine="480"/>
        <w:jc w:val="left"/>
        <w:rPr>
          <w:sz w:val="24"/>
        </w:rPr>
      </w:pPr>
      <w:r w:rsidRPr="00A8473D">
        <w:rPr>
          <w:rFonts w:hint="eastAsia"/>
          <w:sz w:val="24"/>
        </w:rPr>
        <w:t>③驻场工程师应熟悉科技法庭、智慧融合法庭、机房弱电、网络安全、应用培训、诉讼服务等相关软件应用。负责科技法庭、智慧融合法庭、诉讼服务中心、机房、软件系统等相关系统的运维工作，并负责院内法庭每天日常巡检、维护、保障、重大事项保障等工作。</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2</w:t>
      </w:r>
      <w:r w:rsidRPr="00A8473D">
        <w:rPr>
          <w:rFonts w:hint="eastAsia"/>
          <w:sz w:val="24"/>
        </w:rPr>
        <w:t>）服务方式要求：</w:t>
      </w:r>
    </w:p>
    <w:p w:rsidR="00A8473D" w:rsidRPr="00A8473D" w:rsidRDefault="00A8473D" w:rsidP="00A8473D">
      <w:pPr>
        <w:spacing w:line="360" w:lineRule="auto"/>
        <w:ind w:firstLineChars="200" w:firstLine="480"/>
        <w:jc w:val="left"/>
        <w:rPr>
          <w:sz w:val="24"/>
        </w:rPr>
      </w:pPr>
      <w:r w:rsidRPr="00A8473D">
        <w:rPr>
          <w:rFonts w:hint="eastAsia"/>
          <w:sz w:val="24"/>
        </w:rPr>
        <w:t>提供现场值守服务、电话技术支持服务、管理服务、技术培训服务和应急响应服务。对法院审判管理系统等应用系统应具有一定熟悉程度，能够承担软件的运行维护、升级维护和使用培训等工作。</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3</w:t>
      </w:r>
      <w:r w:rsidRPr="00A8473D">
        <w:rPr>
          <w:rFonts w:hint="eastAsia"/>
          <w:sz w:val="24"/>
        </w:rPr>
        <w:t>）设备故障维修要求：</w:t>
      </w:r>
    </w:p>
    <w:p w:rsidR="00A8473D" w:rsidRPr="00A8473D" w:rsidRDefault="00A8473D" w:rsidP="00A8473D">
      <w:pPr>
        <w:spacing w:line="360" w:lineRule="auto"/>
        <w:ind w:firstLineChars="200" w:firstLine="480"/>
        <w:jc w:val="left"/>
        <w:rPr>
          <w:sz w:val="24"/>
        </w:rPr>
      </w:pPr>
      <w:r w:rsidRPr="00A8473D">
        <w:rPr>
          <w:rFonts w:hint="eastAsia"/>
          <w:sz w:val="24"/>
        </w:rPr>
        <w:t>①发生硬件故障时，必须通过正规渠道进行设备维修和硬件更换，不得私自更换和采用不符合规格的产品设备的维修，维修及硬件更换费用由滨海法院承担。</w:t>
      </w:r>
    </w:p>
    <w:p w:rsidR="00A8473D" w:rsidRPr="00A8473D" w:rsidRDefault="00A8473D" w:rsidP="00A8473D">
      <w:pPr>
        <w:spacing w:line="360" w:lineRule="auto"/>
        <w:ind w:firstLineChars="200" w:firstLine="480"/>
        <w:jc w:val="left"/>
        <w:rPr>
          <w:sz w:val="24"/>
        </w:rPr>
      </w:pPr>
      <w:r w:rsidRPr="00A8473D">
        <w:rPr>
          <w:rFonts w:hint="eastAsia"/>
          <w:sz w:val="24"/>
        </w:rPr>
        <w:t>②因设备停产等原因无法维修的硬件设备，在滨海法院购置新设备到货前，提供同档次备用设备更换损坏设备。</w:t>
      </w:r>
    </w:p>
    <w:p w:rsidR="00A8473D" w:rsidRPr="00A8473D" w:rsidRDefault="00A8473D" w:rsidP="00A8473D">
      <w:pPr>
        <w:spacing w:line="360" w:lineRule="auto"/>
        <w:ind w:firstLineChars="200" w:firstLine="480"/>
        <w:jc w:val="left"/>
        <w:rPr>
          <w:sz w:val="24"/>
        </w:rPr>
      </w:pPr>
      <w:r w:rsidRPr="00A8473D">
        <w:rPr>
          <w:rFonts w:hint="eastAsia"/>
          <w:sz w:val="24"/>
        </w:rPr>
        <w:t>③服务响应时间为</w:t>
      </w:r>
      <w:r w:rsidRPr="00A8473D">
        <w:rPr>
          <w:rFonts w:hint="eastAsia"/>
          <w:sz w:val="24"/>
        </w:rPr>
        <w:t>10</w:t>
      </w:r>
      <w:r w:rsidRPr="00A8473D">
        <w:rPr>
          <w:rFonts w:hint="eastAsia"/>
          <w:sz w:val="24"/>
        </w:rPr>
        <w:t>分钟。</w:t>
      </w:r>
    </w:p>
    <w:p w:rsidR="00A8473D" w:rsidRPr="00A8473D" w:rsidRDefault="00A8473D" w:rsidP="00A8473D">
      <w:pPr>
        <w:spacing w:line="360" w:lineRule="auto"/>
        <w:ind w:firstLineChars="200" w:firstLine="480"/>
        <w:jc w:val="left"/>
        <w:rPr>
          <w:sz w:val="24"/>
        </w:rPr>
      </w:pPr>
      <w:r w:rsidRPr="00A8473D">
        <w:rPr>
          <w:rFonts w:hint="eastAsia"/>
          <w:sz w:val="24"/>
        </w:rPr>
        <w:t>（</w:t>
      </w:r>
      <w:r w:rsidRPr="00A8473D">
        <w:rPr>
          <w:rFonts w:hint="eastAsia"/>
          <w:sz w:val="24"/>
        </w:rPr>
        <w:t>4</w:t>
      </w:r>
      <w:r w:rsidRPr="00A8473D">
        <w:rPr>
          <w:rFonts w:hint="eastAsia"/>
          <w:sz w:val="24"/>
        </w:rPr>
        <w:t>）对运维服务文档管理的要求：</w:t>
      </w:r>
    </w:p>
    <w:p w:rsidR="00A8473D" w:rsidRPr="00A8473D" w:rsidRDefault="00A8473D" w:rsidP="00A8473D">
      <w:pPr>
        <w:spacing w:line="360" w:lineRule="auto"/>
        <w:ind w:firstLineChars="200" w:firstLine="480"/>
        <w:jc w:val="left"/>
        <w:rPr>
          <w:sz w:val="24"/>
        </w:rPr>
      </w:pPr>
      <w:r w:rsidRPr="00A8473D">
        <w:rPr>
          <w:rFonts w:hint="eastAsia"/>
          <w:sz w:val="24"/>
        </w:rPr>
        <w:t>①运维服务供应商应编制、维护和保管各类运维过程文档和系统文档资料，包括资产清单、应用清单、数据清单、系统拓扑图、运维服务技术手册等；</w:t>
      </w:r>
    </w:p>
    <w:p w:rsidR="00A8473D" w:rsidRPr="00A8473D" w:rsidRDefault="00A8473D" w:rsidP="00A8473D">
      <w:pPr>
        <w:spacing w:line="360" w:lineRule="auto"/>
        <w:ind w:firstLineChars="200" w:firstLine="480"/>
        <w:jc w:val="left"/>
        <w:rPr>
          <w:sz w:val="24"/>
        </w:rPr>
      </w:pPr>
      <w:r w:rsidRPr="00A8473D">
        <w:rPr>
          <w:rFonts w:hint="eastAsia"/>
          <w:sz w:val="24"/>
        </w:rPr>
        <w:t>②运维服务供应商应保存好运维服务过程中各种记录和文档，包括巡检记录、现场服务记录单、用户需求确认单、故障及事故报告、工作总结报告，滨海法院的要求及时整理和提交。</w:t>
      </w:r>
    </w:p>
    <w:p w:rsidR="00A8473D" w:rsidRPr="00A8473D" w:rsidRDefault="00A8473D" w:rsidP="00A8473D">
      <w:pPr>
        <w:spacing w:line="360" w:lineRule="auto"/>
        <w:ind w:firstLineChars="200" w:firstLine="480"/>
        <w:jc w:val="left"/>
        <w:rPr>
          <w:sz w:val="24"/>
        </w:rPr>
      </w:pPr>
      <w:r w:rsidRPr="00A8473D">
        <w:rPr>
          <w:rFonts w:hint="eastAsia"/>
          <w:sz w:val="24"/>
        </w:rPr>
        <w:t>③运维服务过程中的各种专项报告，如故障报告、事故报告、改进建议等，运维商应进行规范管理，与其他文档一起向滨海法院提交。</w:t>
      </w:r>
    </w:p>
    <w:p w:rsidR="00A8473D" w:rsidRDefault="00A8473D" w:rsidP="00A8473D">
      <w:pPr>
        <w:spacing w:line="360" w:lineRule="auto"/>
        <w:ind w:firstLineChars="200" w:firstLine="480"/>
        <w:jc w:val="left"/>
        <w:rPr>
          <w:sz w:val="24"/>
        </w:rPr>
      </w:pPr>
      <w:r w:rsidRPr="00A8473D">
        <w:rPr>
          <w:rFonts w:hint="eastAsia"/>
          <w:sz w:val="24"/>
        </w:rPr>
        <w:t>④运维服务供应商应使用文档管理工具，安全规范专业的针对运维服务文档进行规范管理。</w:t>
      </w:r>
    </w:p>
    <w:p w:rsidR="00DF7F1C" w:rsidRDefault="00DF7F1C" w:rsidP="00DF7F1C">
      <w:pPr>
        <w:spacing w:line="360" w:lineRule="auto"/>
        <w:ind w:firstLineChars="200" w:firstLine="480"/>
        <w:jc w:val="left"/>
        <w:rPr>
          <w:sz w:val="24"/>
        </w:rPr>
      </w:pPr>
      <w:r>
        <w:rPr>
          <w:rFonts w:hint="eastAsia"/>
          <w:sz w:val="24"/>
        </w:rPr>
        <w:t>3</w:t>
      </w:r>
      <w:r>
        <w:rPr>
          <w:rFonts w:hint="eastAsia"/>
          <w:sz w:val="24"/>
        </w:rPr>
        <w:t>、运维人员保密要求：</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1</w:t>
      </w:r>
      <w:r>
        <w:rPr>
          <w:rFonts w:hint="eastAsia"/>
          <w:sz w:val="24"/>
        </w:rPr>
        <w:t>）为维护天津市滨海新区人民法院的利益，服务供应商在日常运维工作中对天津市滨海新区人民法院的系统、信息、数据有安全保密的义务，进场时必须签订保密协议。</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2</w:t>
      </w:r>
      <w:r>
        <w:rPr>
          <w:rFonts w:hint="eastAsia"/>
          <w:sz w:val="24"/>
        </w:rPr>
        <w:t>）供应商应具有完善的保密措施，按步骤地开展服务工作，保证服务的每个环节都得到有效的控制。</w:t>
      </w:r>
    </w:p>
    <w:p w:rsidR="00DF7F1C" w:rsidRDefault="00DF7F1C" w:rsidP="00DF7F1C">
      <w:pPr>
        <w:spacing w:line="360" w:lineRule="auto"/>
        <w:ind w:firstLineChars="200" w:firstLine="480"/>
        <w:jc w:val="left"/>
        <w:rPr>
          <w:sz w:val="24"/>
        </w:rPr>
      </w:pPr>
      <w:r>
        <w:rPr>
          <w:rFonts w:hint="eastAsia"/>
          <w:sz w:val="24"/>
        </w:rPr>
        <w:t>（</w:t>
      </w:r>
      <w:r>
        <w:rPr>
          <w:rFonts w:hint="eastAsia"/>
          <w:sz w:val="24"/>
        </w:rPr>
        <w:t>3</w:t>
      </w:r>
      <w:r>
        <w:rPr>
          <w:rFonts w:hint="eastAsia"/>
          <w:sz w:val="24"/>
        </w:rPr>
        <w:t>）服务供应商应具有完善的保密管理制度，对运维服务人员进行保密管理宣贯及培训。</w:t>
      </w:r>
    </w:p>
    <w:p w:rsidR="002754A6" w:rsidRDefault="002754A6" w:rsidP="00DF3063">
      <w:pPr>
        <w:spacing w:line="360" w:lineRule="auto"/>
        <w:ind w:firstLineChars="200" w:firstLine="480"/>
        <w:jc w:val="left"/>
        <w:rPr>
          <w:sz w:val="24"/>
        </w:rPr>
      </w:pPr>
      <w:r>
        <w:rPr>
          <w:rFonts w:hint="eastAsia"/>
          <w:sz w:val="24"/>
        </w:rPr>
        <w:t>附件：运维清单</w:t>
      </w:r>
    </w:p>
    <w:tbl>
      <w:tblPr>
        <w:tblW w:w="8145" w:type="dxa"/>
        <w:tblLayout w:type="fixed"/>
        <w:tblLook w:val="0000" w:firstRow="0" w:lastRow="0" w:firstColumn="0" w:lastColumn="0" w:noHBand="0" w:noVBand="0"/>
      </w:tblPr>
      <w:tblGrid>
        <w:gridCol w:w="1080"/>
        <w:gridCol w:w="2382"/>
        <w:gridCol w:w="1184"/>
        <w:gridCol w:w="1766"/>
        <w:gridCol w:w="1733"/>
      </w:tblGrid>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设备名称</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品牌</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型号</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数量（台/套）</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大法庭</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EDS-800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材料收转系统</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主控制柜</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MC-100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非记名柜</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30门非记名柜</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诉服自助查询终端</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ALM-400-F-B1</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互联网法庭</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互联网庭审主机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EDS-200N</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书记员办案一体机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TIM-600-23S</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证据展示一体机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海信</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75E3F</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外网交换机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S5720-28P-LI-AC</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数字法庭</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EDS200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EDS500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流媒体服务器</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RH2288H V2</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24口交换机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H3C</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S2108</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5.0显示屏（LED条屏及语音播报）</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星光</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P5.0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IP网络广播系统控制中心</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ITC</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T-6700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大屏幕显示设备</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海信</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LED48K370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会议服务器</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DeskMedia</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LS-GKZW</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PRO-MAX0808</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PMAX-IN SDI4</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PMAX-OUT DVI4</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高清混合矩阵</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CREATOR</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PMAX-OUT HDMI4</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多媒体资源综合应用平台</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多媒体资源综合应用平台[简称：统一视频平台]V2.1</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流媒体服务器</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RH2288HV2</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S1700-24R</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诉讼服务自助终端ALM-100-M（含自助式诉讼服务智能系统v2.0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诉讼服务自助终端ALM-100-M（含自助式诉讼服务智能系统v2.0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7065" w:type="dxa"/>
            <w:gridSpan w:val="4"/>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远程提讯</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高清庭审主机（EDS-200硬件）（含嵌入式全高清庭审集控系统V2.0）</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高清庭审主机(EDS硬件)（含嵌入式全高清庭审集控系统V2.0） EDS-200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专业功放</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沃思普</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AE210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S1700-24R</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高清庭审主机（EDS-200硬件）（含嵌入式全高清庭审集控系统V2.0）</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EDS-200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时序电源控制器TPS</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TPS-1008-1</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交换机</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S1700-24R</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2382"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软件</w:t>
            </w:r>
          </w:p>
        </w:tc>
        <w:tc>
          <w:tcPr>
            <w:tcW w:w="1184"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jc w:val="center"/>
              <w:rPr>
                <w:rFonts w:ascii="宋体" w:hAnsi="宋体" w:cs="宋体"/>
                <w:color w:val="000000"/>
                <w:sz w:val="22"/>
                <w:szCs w:val="22"/>
              </w:rPr>
            </w:pPr>
          </w:p>
        </w:tc>
        <w:tc>
          <w:tcPr>
            <w:tcW w:w="1766"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jc w:val="center"/>
              <w:rPr>
                <w:rFonts w:ascii="宋体" w:hAnsi="宋体" w:cs="宋体"/>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jc w:val="center"/>
              <w:rPr>
                <w:rFonts w:ascii="宋体" w:hAnsi="宋体" w:cs="宋体"/>
                <w:color w:val="000000"/>
                <w:sz w:val="22"/>
                <w:szCs w:val="22"/>
              </w:rPr>
            </w:pP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82"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文件控制应用系统</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文件控制系统V1.0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82"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庭审应用系统</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智慧庭审V4.0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2754A6" w:rsidTr="002754A6">
        <w:tc>
          <w:tcPr>
            <w:tcW w:w="1080"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82" w:type="dxa"/>
            <w:tcBorders>
              <w:top w:val="single" w:sz="4" w:space="0" w:color="000000"/>
              <w:left w:val="single" w:sz="4" w:space="0" w:color="000000"/>
              <w:bottom w:val="single" w:sz="4" w:space="0" w:color="000000"/>
              <w:right w:val="single" w:sz="4" w:space="0" w:color="000000"/>
            </w:tcBorders>
            <w:noWrap/>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短信平台</w:t>
            </w:r>
          </w:p>
        </w:tc>
        <w:tc>
          <w:tcPr>
            <w:tcW w:w="1184"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华宇</w:t>
            </w:r>
          </w:p>
        </w:tc>
        <w:tc>
          <w:tcPr>
            <w:tcW w:w="1766"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短信平台v2.0</w:t>
            </w:r>
          </w:p>
        </w:tc>
        <w:tc>
          <w:tcPr>
            <w:tcW w:w="1733" w:type="dxa"/>
            <w:tcBorders>
              <w:top w:val="single" w:sz="4" w:space="0" w:color="000000"/>
              <w:left w:val="single" w:sz="4" w:space="0" w:color="000000"/>
              <w:bottom w:val="single" w:sz="4" w:space="0" w:color="000000"/>
              <w:right w:val="single" w:sz="4" w:space="0" w:color="000000"/>
            </w:tcBorders>
            <w:vAlign w:val="center"/>
          </w:tcPr>
          <w:p w:rsidR="002754A6" w:rsidRDefault="002754A6" w:rsidP="002754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A8473D" w:rsidRDefault="00A44E60" w:rsidP="00DF3063">
      <w:pPr>
        <w:spacing w:line="360" w:lineRule="auto"/>
        <w:ind w:firstLineChars="200" w:firstLine="480"/>
        <w:jc w:val="left"/>
        <w:rPr>
          <w:sz w:val="24"/>
        </w:rPr>
      </w:pPr>
      <w:r>
        <w:rPr>
          <w:rFonts w:hint="eastAsia"/>
          <w:sz w:val="24"/>
        </w:rPr>
        <w:t>第三包</w:t>
      </w:r>
    </w:p>
    <w:p w:rsidR="00A44E60" w:rsidRPr="00A44E60" w:rsidRDefault="00A44E60" w:rsidP="00A44E60">
      <w:pPr>
        <w:spacing w:line="360" w:lineRule="auto"/>
        <w:ind w:firstLineChars="200" w:firstLine="480"/>
        <w:jc w:val="left"/>
        <w:rPr>
          <w:sz w:val="24"/>
        </w:rPr>
      </w:pPr>
      <w:r w:rsidRPr="00A44E60">
        <w:rPr>
          <w:rFonts w:hint="eastAsia"/>
          <w:sz w:val="24"/>
        </w:rPr>
        <w:t>1</w:t>
      </w:r>
      <w:r w:rsidRPr="00A44E60">
        <w:rPr>
          <w:rFonts w:hint="eastAsia"/>
          <w:sz w:val="24"/>
        </w:rPr>
        <w:t>、服务内容：</w:t>
      </w:r>
    </w:p>
    <w:p w:rsidR="00A44E60" w:rsidRPr="00A44E60" w:rsidRDefault="00A44E60" w:rsidP="00A44E60">
      <w:pPr>
        <w:spacing w:line="360" w:lineRule="auto"/>
        <w:ind w:firstLineChars="200" w:firstLine="480"/>
        <w:jc w:val="left"/>
        <w:rPr>
          <w:sz w:val="24"/>
        </w:rPr>
      </w:pPr>
      <w:r w:rsidRPr="00A44E60">
        <w:rPr>
          <w:rFonts w:hint="eastAsia"/>
          <w:sz w:val="24"/>
        </w:rPr>
        <w:t>为保证信息系统安全稳定</w:t>
      </w:r>
      <w:r w:rsidR="006B5255">
        <w:rPr>
          <w:rFonts w:hint="eastAsia"/>
          <w:sz w:val="24"/>
        </w:rPr>
        <w:t>，</w:t>
      </w:r>
      <w:r w:rsidRPr="00A44E60">
        <w:rPr>
          <w:rFonts w:hint="eastAsia"/>
          <w:sz w:val="24"/>
        </w:rPr>
        <w:t>我单位计划采购如下</w:t>
      </w:r>
      <w:r w:rsidRPr="00A44E60">
        <w:rPr>
          <w:rFonts w:hint="eastAsia"/>
          <w:sz w:val="24"/>
        </w:rPr>
        <w:t>9</w:t>
      </w:r>
      <w:r w:rsidRPr="00A44E60">
        <w:rPr>
          <w:rFonts w:hint="eastAsia"/>
          <w:sz w:val="24"/>
        </w:rPr>
        <w:t>项服务内容</w:t>
      </w:r>
      <w:r>
        <w:rPr>
          <w:rFonts w:hint="eastAsia"/>
          <w:sz w:val="24"/>
        </w:rPr>
        <w:t>，</w:t>
      </w:r>
      <w:r w:rsidRPr="00A44E60">
        <w:rPr>
          <w:rFonts w:hint="eastAsia"/>
          <w:sz w:val="24"/>
        </w:rPr>
        <w:t>供应商派驻</w:t>
      </w:r>
      <w:r w:rsidRPr="00A44E60">
        <w:rPr>
          <w:rFonts w:hint="eastAsia"/>
          <w:sz w:val="24"/>
        </w:rPr>
        <w:t>1</w:t>
      </w:r>
      <w:r w:rsidRPr="00A44E60">
        <w:rPr>
          <w:rFonts w:hint="eastAsia"/>
          <w:sz w:val="24"/>
        </w:rPr>
        <w:t>名工程师到我单位提供驻场服务，被派驻人员在法院从事同种工作时间不短于</w:t>
      </w:r>
      <w:r w:rsidRPr="00A44E60">
        <w:rPr>
          <w:rFonts w:hint="eastAsia"/>
          <w:sz w:val="24"/>
        </w:rPr>
        <w:t>2</w:t>
      </w:r>
      <w:r w:rsidRPr="00A44E60">
        <w:rPr>
          <w:rFonts w:hint="eastAsia"/>
          <w:sz w:val="24"/>
        </w:rPr>
        <w:t>年</w:t>
      </w:r>
      <w:r w:rsidR="0054218B">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1</w:t>
      </w:r>
      <w:r w:rsidRPr="00A44E60">
        <w:rPr>
          <w:rFonts w:hint="eastAsia"/>
          <w:sz w:val="24"/>
        </w:rPr>
        <w:t>）项目负责人具备计算机、网络安全、信息安全相关专业硕士或以上学历，提供学历证书；</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2</w:t>
      </w:r>
      <w:r w:rsidRPr="00A44E60">
        <w:rPr>
          <w:rFonts w:hint="eastAsia"/>
          <w:sz w:val="24"/>
        </w:rPr>
        <w:t>）项目负责人具备人力资源部门和工业信息化部门颁发的计算机技术与软件专业技术资格证书（专业：网络工程师）；</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3</w:t>
      </w:r>
      <w:r w:rsidRPr="00A44E60">
        <w:rPr>
          <w:rFonts w:hint="eastAsia"/>
          <w:sz w:val="24"/>
        </w:rPr>
        <w:t>）项目负责人具备中国信息安全测评中心颁发的在有效期内的注册信息安全专业人员（</w:t>
      </w:r>
      <w:r w:rsidRPr="00A44E60">
        <w:rPr>
          <w:rFonts w:hint="eastAsia"/>
          <w:sz w:val="24"/>
        </w:rPr>
        <w:t>CISP</w:t>
      </w:r>
      <w:r w:rsidRPr="00A44E60">
        <w:rPr>
          <w:rFonts w:hint="eastAsia"/>
          <w:sz w:val="24"/>
        </w:rPr>
        <w:t>）证书；</w:t>
      </w:r>
    </w:p>
    <w:p w:rsidR="00A44E60" w:rsidRPr="00A44E60" w:rsidRDefault="00A44E60" w:rsidP="00A44E60">
      <w:pPr>
        <w:spacing w:line="360" w:lineRule="auto"/>
        <w:ind w:firstLineChars="200" w:firstLine="480"/>
        <w:jc w:val="left"/>
        <w:rPr>
          <w:sz w:val="24"/>
        </w:rPr>
      </w:pPr>
      <w:r w:rsidRPr="00A44E60">
        <w:rPr>
          <w:rFonts w:hint="eastAsia"/>
          <w:sz w:val="24"/>
        </w:rPr>
        <w:t>服务实施工程师（除项目负责人外）具备中国网络安全审查技术与认证中心颁发的数据安全官证书或中国信息安全测评中心颁发的注册信息安全专业人员</w:t>
      </w:r>
      <w:r w:rsidRPr="00A44E60">
        <w:rPr>
          <w:rFonts w:hint="eastAsia"/>
          <w:sz w:val="24"/>
        </w:rPr>
        <w:t>CISP</w:t>
      </w:r>
      <w:r w:rsidRPr="00A44E60">
        <w:rPr>
          <w:rFonts w:hint="eastAsia"/>
          <w:sz w:val="24"/>
        </w:rPr>
        <w:t>证书</w:t>
      </w:r>
      <w:r>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供应商另组建项目团队提供技术支持，服务内容如下：</w:t>
      </w:r>
    </w:p>
    <w:p w:rsidR="00A44E60" w:rsidRPr="00A44E60" w:rsidRDefault="00A44E60" w:rsidP="00A44E60">
      <w:pPr>
        <w:spacing w:line="360" w:lineRule="auto"/>
        <w:ind w:firstLineChars="200" w:firstLine="480"/>
        <w:jc w:val="left"/>
        <w:rPr>
          <w:sz w:val="24"/>
        </w:rPr>
      </w:pPr>
      <w:r w:rsidRPr="00A44E60">
        <w:rPr>
          <w:rFonts w:hint="eastAsia"/>
          <w:sz w:val="24"/>
        </w:rPr>
        <w:t>安全设备管理服务</w:t>
      </w:r>
    </w:p>
    <w:p w:rsidR="00A44E60" w:rsidRPr="00A44E60" w:rsidRDefault="00A44E60" w:rsidP="00A44E60">
      <w:pPr>
        <w:spacing w:line="360" w:lineRule="auto"/>
        <w:ind w:firstLineChars="200" w:firstLine="480"/>
        <w:jc w:val="left"/>
        <w:rPr>
          <w:sz w:val="24"/>
        </w:rPr>
      </w:pPr>
      <w:r w:rsidRPr="00A44E60">
        <w:rPr>
          <w:rFonts w:hint="eastAsia"/>
          <w:sz w:val="24"/>
        </w:rPr>
        <w:t>安全策略管理服务</w:t>
      </w:r>
    </w:p>
    <w:p w:rsidR="00A44E60" w:rsidRPr="00A44E60" w:rsidRDefault="00A44E60" w:rsidP="00A44E60">
      <w:pPr>
        <w:spacing w:line="360" w:lineRule="auto"/>
        <w:ind w:firstLineChars="200" w:firstLine="480"/>
        <w:jc w:val="left"/>
        <w:rPr>
          <w:sz w:val="24"/>
        </w:rPr>
      </w:pPr>
      <w:r w:rsidRPr="00A44E60">
        <w:rPr>
          <w:rFonts w:hint="eastAsia"/>
          <w:sz w:val="24"/>
        </w:rPr>
        <w:t>安全风险预警服务</w:t>
      </w:r>
    </w:p>
    <w:p w:rsidR="00A44E60" w:rsidRPr="00A44E60" w:rsidRDefault="00A44E60" w:rsidP="00A44E60">
      <w:pPr>
        <w:spacing w:line="360" w:lineRule="auto"/>
        <w:ind w:firstLineChars="200" w:firstLine="480"/>
        <w:jc w:val="left"/>
        <w:rPr>
          <w:sz w:val="24"/>
        </w:rPr>
      </w:pPr>
      <w:r w:rsidRPr="00A44E60">
        <w:rPr>
          <w:rFonts w:hint="eastAsia"/>
          <w:sz w:val="24"/>
        </w:rPr>
        <w:t>安全监控服务</w:t>
      </w:r>
    </w:p>
    <w:p w:rsidR="00A44E60" w:rsidRPr="00A44E60" w:rsidRDefault="00A44E60" w:rsidP="00A44E60">
      <w:pPr>
        <w:spacing w:line="360" w:lineRule="auto"/>
        <w:ind w:firstLineChars="200" w:firstLine="480"/>
        <w:jc w:val="left"/>
        <w:rPr>
          <w:sz w:val="24"/>
        </w:rPr>
      </w:pPr>
      <w:r w:rsidRPr="00A44E60">
        <w:rPr>
          <w:rFonts w:hint="eastAsia"/>
          <w:sz w:val="24"/>
        </w:rPr>
        <w:t>网络管理服务</w:t>
      </w:r>
    </w:p>
    <w:p w:rsidR="00A44E60" w:rsidRPr="00A44E60" w:rsidRDefault="00A44E60" w:rsidP="00A44E60">
      <w:pPr>
        <w:spacing w:line="360" w:lineRule="auto"/>
        <w:ind w:firstLineChars="200" w:firstLine="480"/>
        <w:jc w:val="left"/>
        <w:rPr>
          <w:sz w:val="24"/>
        </w:rPr>
      </w:pPr>
      <w:r w:rsidRPr="00A44E60">
        <w:rPr>
          <w:rFonts w:hint="eastAsia"/>
          <w:sz w:val="24"/>
        </w:rPr>
        <w:t>安全事件管理服务</w:t>
      </w:r>
    </w:p>
    <w:p w:rsidR="00A44E60" w:rsidRPr="00A44E60" w:rsidRDefault="00A44E60" w:rsidP="00A44E60">
      <w:pPr>
        <w:spacing w:line="360" w:lineRule="auto"/>
        <w:ind w:firstLineChars="200" w:firstLine="480"/>
        <w:jc w:val="left"/>
        <w:rPr>
          <w:sz w:val="24"/>
        </w:rPr>
      </w:pPr>
      <w:r w:rsidRPr="00A44E60">
        <w:rPr>
          <w:rFonts w:hint="eastAsia"/>
          <w:sz w:val="24"/>
        </w:rPr>
        <w:t>漏洞扫描服务</w:t>
      </w:r>
    </w:p>
    <w:p w:rsidR="00A44E60" w:rsidRPr="00A44E60" w:rsidRDefault="00A44E60" w:rsidP="00A44E60">
      <w:pPr>
        <w:spacing w:line="360" w:lineRule="auto"/>
        <w:ind w:firstLineChars="200" w:firstLine="480"/>
        <w:jc w:val="left"/>
        <w:rPr>
          <w:sz w:val="24"/>
        </w:rPr>
      </w:pPr>
      <w:r w:rsidRPr="00A44E60">
        <w:rPr>
          <w:rFonts w:hint="eastAsia"/>
          <w:sz w:val="24"/>
        </w:rPr>
        <w:t>重要时期安全保障服务</w:t>
      </w:r>
    </w:p>
    <w:p w:rsidR="00A44E60" w:rsidRPr="00A44E60" w:rsidRDefault="00A44E60" w:rsidP="00A44E60">
      <w:pPr>
        <w:spacing w:line="360" w:lineRule="auto"/>
        <w:ind w:firstLineChars="200" w:firstLine="480"/>
        <w:jc w:val="left"/>
        <w:rPr>
          <w:sz w:val="24"/>
        </w:rPr>
      </w:pPr>
      <w:r w:rsidRPr="00A44E60">
        <w:rPr>
          <w:rFonts w:hint="eastAsia"/>
          <w:sz w:val="24"/>
        </w:rPr>
        <w:t>协助组织开展等级保护测评工作</w:t>
      </w:r>
    </w:p>
    <w:p w:rsidR="00A44E60" w:rsidRPr="00A44E60" w:rsidRDefault="00A44E60" w:rsidP="00A44E60">
      <w:pPr>
        <w:spacing w:line="360" w:lineRule="auto"/>
        <w:ind w:firstLineChars="200" w:firstLine="480"/>
        <w:jc w:val="left"/>
        <w:rPr>
          <w:sz w:val="24"/>
        </w:rPr>
      </w:pPr>
      <w:r w:rsidRPr="00A44E60">
        <w:rPr>
          <w:rFonts w:hint="eastAsia"/>
          <w:sz w:val="24"/>
        </w:rPr>
        <w:t>注：以上服务内容，当信息系统发生变更时，可在限定数量内与规模相当的信息系统调整。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1</w:t>
      </w:r>
      <w:r w:rsidRPr="00A44E60">
        <w:rPr>
          <w:rFonts w:hint="eastAsia"/>
          <w:sz w:val="24"/>
        </w:rPr>
        <w:t>）安全设备管理服务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r w:rsidR="004F1392">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对网内所有安全设备进行巡检，对设备的物理运行情况、清洁情况、系统运行情况、系统资源利用情况、系统运行日志、相应功能是否正常运行等进行检查并记录，排除可能存在的安全问题和隐患。每月对设备配置、日志进行一次备份，在安全设备故障处理过程中的所有协调配合及总结报告工作。</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2</w:t>
      </w:r>
      <w:r w:rsidRPr="00A44E60">
        <w:rPr>
          <w:rFonts w:hint="eastAsia"/>
          <w:sz w:val="24"/>
        </w:rPr>
        <w:t>）安全策略管理服务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r w:rsidR="004F1392">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对网内安全设备自身的配置进行变更调整，如登录口令、登录方式、密码复杂度等设备运维策略；对网内安全设备业务访问策略进行梳理分析，发现过期、冗余、无效、不明确用途等策略，根据分析结果提供优化调整建议；配合甲方业务系统部署与调整，从安全角度给出部署建议，制定和更新安全设备的防护、检测策略。</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3</w:t>
      </w:r>
      <w:r w:rsidRPr="00A44E60">
        <w:rPr>
          <w:rFonts w:hint="eastAsia"/>
          <w:sz w:val="24"/>
        </w:rPr>
        <w:t>）安全风险预警服务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r w:rsidR="004F1392">
        <w:rPr>
          <w:rFonts w:hint="eastAsia"/>
          <w:sz w:val="24"/>
        </w:rPr>
        <w:t>：</w:t>
      </w:r>
    </w:p>
    <w:p w:rsidR="00A44E60" w:rsidRPr="00A44E60" w:rsidRDefault="00A44E60" w:rsidP="00A44E60">
      <w:pPr>
        <w:spacing w:line="360" w:lineRule="auto"/>
        <w:ind w:firstLineChars="200" w:firstLine="480"/>
        <w:jc w:val="left"/>
        <w:rPr>
          <w:sz w:val="24"/>
        </w:rPr>
      </w:pPr>
      <w:r w:rsidRPr="00A44E60">
        <w:rPr>
          <w:rFonts w:hint="eastAsia"/>
          <w:sz w:val="24"/>
        </w:rPr>
        <w:t>每月一次以报告形式向甲方公布常规漏洞通报，内容包括国内外权威漏洞发布公开站点为主要数据源的安全漏洞信息（如</w:t>
      </w:r>
      <w:r w:rsidRPr="00A44E60">
        <w:rPr>
          <w:rFonts w:hint="eastAsia"/>
          <w:sz w:val="24"/>
        </w:rPr>
        <w:t>CVE</w:t>
      </w:r>
      <w:r w:rsidRPr="00A44E60">
        <w:rPr>
          <w:rFonts w:hint="eastAsia"/>
          <w:sz w:val="24"/>
        </w:rPr>
        <w:t>、</w:t>
      </w:r>
      <w:r w:rsidRPr="00A44E60">
        <w:rPr>
          <w:rFonts w:hint="eastAsia"/>
          <w:sz w:val="24"/>
        </w:rPr>
        <w:t>NVD</w:t>
      </w:r>
      <w:r w:rsidRPr="00A44E60">
        <w:rPr>
          <w:rFonts w:hint="eastAsia"/>
          <w:sz w:val="24"/>
        </w:rPr>
        <w:t>、</w:t>
      </w:r>
      <w:r w:rsidRPr="00A44E60">
        <w:rPr>
          <w:rFonts w:hint="eastAsia"/>
          <w:sz w:val="24"/>
        </w:rPr>
        <w:t>Bugtraq</w:t>
      </w:r>
      <w:r w:rsidRPr="00A44E60">
        <w:rPr>
          <w:rFonts w:hint="eastAsia"/>
          <w:sz w:val="24"/>
        </w:rPr>
        <w:t>、</w:t>
      </w:r>
      <w:r w:rsidRPr="00A44E60">
        <w:rPr>
          <w:rFonts w:hint="eastAsia"/>
          <w:sz w:val="24"/>
        </w:rPr>
        <w:t>CERT</w:t>
      </w:r>
      <w:r w:rsidRPr="00A44E60">
        <w:rPr>
          <w:rFonts w:hint="eastAsia"/>
          <w:sz w:val="24"/>
        </w:rPr>
        <w:t>等）；遇重大安全漏洞或事件时，实时向甲方通报事件预警，提供防护或规避建议，并出具《漏洞信息预警报告》。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12</w:t>
      </w:r>
      <w:r w:rsidRPr="00A44E60">
        <w:rPr>
          <w:rFonts w:hint="eastAsia"/>
          <w:sz w:val="24"/>
        </w:rPr>
        <w:t>次／年。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4</w:t>
      </w:r>
      <w:r w:rsidRPr="00A44E60">
        <w:rPr>
          <w:rFonts w:hint="eastAsia"/>
          <w:sz w:val="24"/>
        </w:rPr>
        <w:t>）安全监控服务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实时关注相关告警日志及当前网络实际运行状况。进行必要的告警日志分析。当客户网络实际运行水平出现明显下降，或明确发生安全事件时，及时配合进行相关设备的检查，每月出具上月得《安全运维月度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5</w:t>
      </w:r>
      <w:r w:rsidRPr="00A44E60">
        <w:rPr>
          <w:rFonts w:hint="eastAsia"/>
          <w:sz w:val="24"/>
        </w:rPr>
        <w:t>）安全事件管理服务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对已发现或发生的安全事件配合相关汇报、跟踪、总结汇报、记录工作。包括但不仅限于漏洞事件、设备故障事件、安全检查事件、网路攻击事件。每个事件处置后需要提交相应的《</w:t>
      </w:r>
      <w:r w:rsidRPr="00A44E60">
        <w:rPr>
          <w:rFonts w:hint="eastAsia"/>
          <w:sz w:val="24"/>
        </w:rPr>
        <w:t>&lt;</w:t>
      </w:r>
      <w:r w:rsidRPr="00A44E60">
        <w:rPr>
          <w:rFonts w:hint="eastAsia"/>
          <w:sz w:val="24"/>
        </w:rPr>
        <w:t>事件名称</w:t>
      </w:r>
      <w:r w:rsidRPr="00A44E60">
        <w:rPr>
          <w:rFonts w:hint="eastAsia"/>
          <w:sz w:val="24"/>
        </w:rPr>
        <w:t>&gt;</w:t>
      </w:r>
      <w:r w:rsidRPr="00A44E60">
        <w:rPr>
          <w:rFonts w:hint="eastAsia"/>
          <w:sz w:val="24"/>
        </w:rPr>
        <w:t>安全事件处理报告》。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w:t>
      </w:r>
      <w:r w:rsidRPr="00A44E60">
        <w:rPr>
          <w:rFonts w:hint="eastAsia"/>
          <w:sz w:val="24"/>
        </w:rPr>
        <w:t>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6</w:t>
      </w:r>
      <w:r w:rsidRPr="00A44E60">
        <w:rPr>
          <w:rFonts w:hint="eastAsia"/>
          <w:sz w:val="24"/>
        </w:rPr>
        <w:t>）漏洞扫描及验证服务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利用服务提供商提供的漏洞检测系统，使用最新的漏洞特征库，对指定的网络安全设备、服务器操作系统、</w:t>
      </w:r>
      <w:r w:rsidRPr="00A44E60">
        <w:rPr>
          <w:rFonts w:hint="eastAsia"/>
          <w:sz w:val="24"/>
        </w:rPr>
        <w:t>web</w:t>
      </w:r>
      <w:r w:rsidRPr="00A44E60">
        <w:rPr>
          <w:rFonts w:hint="eastAsia"/>
          <w:sz w:val="24"/>
        </w:rPr>
        <w:t>应用等资产进行安全扫描，服务人员对生成的报表进行人工分析，最终形成漏洞扫描报告。漏扫周期每月不少于一次，并提交相应次数的《信息系统漏洞扫描分析报告》。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w:t>
      </w:r>
      <w:r w:rsidRPr="00A44E60">
        <w:rPr>
          <w:rFonts w:hint="eastAsia"/>
          <w:sz w:val="24"/>
        </w:rPr>
        <w:t>12</w:t>
      </w:r>
      <w:r w:rsidRPr="00A44E60">
        <w:rPr>
          <w:rFonts w:hint="eastAsia"/>
          <w:sz w:val="24"/>
        </w:rPr>
        <w:t>次／年。</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7</w:t>
      </w:r>
      <w:r w:rsidRPr="00A44E60">
        <w:rPr>
          <w:rFonts w:hint="eastAsia"/>
          <w:sz w:val="24"/>
        </w:rPr>
        <w:t>）重要时期安全保障服务</w:t>
      </w:r>
    </w:p>
    <w:p w:rsidR="00A44E60" w:rsidRPr="00A44E60" w:rsidRDefault="00A44E60" w:rsidP="00A44E60">
      <w:pPr>
        <w:spacing w:line="360" w:lineRule="auto"/>
        <w:ind w:firstLineChars="200" w:firstLine="480"/>
        <w:jc w:val="left"/>
        <w:rPr>
          <w:sz w:val="24"/>
        </w:rPr>
      </w:pPr>
      <w:r w:rsidRPr="00A44E60">
        <w:rPr>
          <w:rFonts w:hint="eastAsia"/>
          <w:sz w:val="24"/>
        </w:rPr>
        <w:t>①服务要求：</w:t>
      </w:r>
    </w:p>
    <w:p w:rsidR="00A44E60" w:rsidRPr="00A44E60" w:rsidRDefault="00A44E60" w:rsidP="00A44E60">
      <w:pPr>
        <w:spacing w:line="360" w:lineRule="auto"/>
        <w:ind w:firstLineChars="200" w:firstLine="480"/>
        <w:jc w:val="left"/>
        <w:rPr>
          <w:sz w:val="24"/>
        </w:rPr>
      </w:pPr>
      <w:r w:rsidRPr="00A44E60">
        <w:rPr>
          <w:rFonts w:hint="eastAsia"/>
          <w:sz w:val="24"/>
        </w:rPr>
        <w:t>提供重大活动、国家重要节日的值守与重点保障服务。在国家重要节日、重大活动等重要时期，提供信息化资产重点保障服务。信息化资产，包含但不限于：服务器、数据库、网络设备、安全设备、办公系统、应用系统、官网主页等。形成远程在线保障、现场安全值守、机动团队响应服务。实现安全保障检查、安全保障监控、安全保障响应，一旦发现疑似安全攻击迹象及时向上报，并做好安全保障处置准备工作，并形成《重要时期安全保障专项服务报告》。</w:t>
      </w:r>
    </w:p>
    <w:p w:rsidR="00A44E60" w:rsidRPr="00A44E60" w:rsidRDefault="00A44E60" w:rsidP="00A44E60">
      <w:pPr>
        <w:spacing w:line="360" w:lineRule="auto"/>
        <w:ind w:firstLineChars="200" w:firstLine="480"/>
        <w:jc w:val="left"/>
        <w:rPr>
          <w:sz w:val="24"/>
        </w:rPr>
      </w:pPr>
      <w:r w:rsidRPr="00A44E60">
        <w:rPr>
          <w:rFonts w:hint="eastAsia"/>
          <w:sz w:val="24"/>
        </w:rPr>
        <w:t>②服务周期：每年不少于</w:t>
      </w:r>
      <w:r w:rsidRPr="00A44E60">
        <w:rPr>
          <w:rFonts w:hint="eastAsia"/>
          <w:sz w:val="24"/>
        </w:rPr>
        <w:t>3</w:t>
      </w:r>
      <w:r w:rsidRPr="00A44E60">
        <w:rPr>
          <w:rFonts w:hint="eastAsia"/>
          <w:sz w:val="24"/>
        </w:rPr>
        <w:t>次，按需提供重保服务。</w:t>
      </w:r>
    </w:p>
    <w:p w:rsidR="00A44E60" w:rsidRPr="00A44E60" w:rsidRDefault="00A44E60" w:rsidP="00A44E60">
      <w:pPr>
        <w:spacing w:line="360" w:lineRule="auto"/>
        <w:ind w:firstLineChars="200" w:firstLine="480"/>
        <w:jc w:val="left"/>
        <w:rPr>
          <w:sz w:val="24"/>
        </w:rPr>
      </w:pPr>
      <w:r w:rsidRPr="00A44E60">
        <w:rPr>
          <w:rFonts w:hint="eastAsia"/>
          <w:sz w:val="24"/>
        </w:rPr>
        <w:t>2</w:t>
      </w:r>
      <w:r w:rsidRPr="00A44E60">
        <w:rPr>
          <w:rFonts w:hint="eastAsia"/>
          <w:sz w:val="24"/>
        </w:rPr>
        <w:t>、信息安全服务要求</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1</w:t>
      </w:r>
      <w:r w:rsidRPr="00A44E60">
        <w:rPr>
          <w:rFonts w:hint="eastAsia"/>
          <w:sz w:val="24"/>
        </w:rPr>
        <w:t>）为维护天津市滨海新区人民法院的利益，安全服务供应商在安全服务工作中对天津市滨海新区人民法院的系统、信息、数据有安全保密的义务，进场时必须签订保密协议。</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2</w:t>
      </w:r>
      <w:r w:rsidRPr="00A44E60">
        <w:rPr>
          <w:rFonts w:hint="eastAsia"/>
          <w:sz w:val="24"/>
        </w:rPr>
        <w:t>）安全服务供应商应具有完善的工作流程，有计划、按步骤地开展服务工作，保证服务的每个环节都得到有效的控制。</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3</w:t>
      </w:r>
      <w:r w:rsidRPr="00A44E60">
        <w:rPr>
          <w:rFonts w:hint="eastAsia"/>
          <w:sz w:val="24"/>
        </w:rPr>
        <w:t>）安全服务供应商应具有完善的项目管理经验，包括制定项目汇报的体系、项目问题管理体系等。</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4</w:t>
      </w:r>
      <w:r w:rsidRPr="00A44E60">
        <w:rPr>
          <w:rFonts w:hint="eastAsia"/>
          <w:sz w:val="24"/>
        </w:rPr>
        <w:t>）安全服务供应商应具有完善的应急体系，具有本地化的快速应急响应服务，以保证在整个项目过程中不影响天津市滨海新区人民发音信息系统的正常运行。</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5</w:t>
      </w:r>
      <w:r w:rsidRPr="00A44E60">
        <w:rPr>
          <w:rFonts w:hint="eastAsia"/>
          <w:sz w:val="24"/>
        </w:rPr>
        <w:t>）安全服务供应商应具有良好的质量控制的能力和质量管理体系，以保证测评工作的客观、公正、安全。</w:t>
      </w:r>
    </w:p>
    <w:p w:rsidR="00A44E60" w:rsidRP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6</w:t>
      </w:r>
      <w:r w:rsidRPr="00A44E60">
        <w:rPr>
          <w:rFonts w:hint="eastAsia"/>
          <w:sz w:val="24"/>
        </w:rPr>
        <w:t>）安全服务供应商应在天津市设有技术支持机构或售后服务团队，机构或团队具有固定的办公场所房屋。</w:t>
      </w:r>
    </w:p>
    <w:p w:rsidR="00A44E60" w:rsidRDefault="00A44E60" w:rsidP="00A44E60">
      <w:pPr>
        <w:spacing w:line="360" w:lineRule="auto"/>
        <w:ind w:firstLineChars="200" w:firstLine="480"/>
        <w:jc w:val="left"/>
        <w:rPr>
          <w:sz w:val="24"/>
        </w:rPr>
      </w:pPr>
      <w:r w:rsidRPr="00A44E60">
        <w:rPr>
          <w:rFonts w:hint="eastAsia"/>
          <w:sz w:val="24"/>
        </w:rPr>
        <w:t>（</w:t>
      </w:r>
      <w:r w:rsidRPr="00A44E60">
        <w:rPr>
          <w:rFonts w:hint="eastAsia"/>
          <w:sz w:val="24"/>
        </w:rPr>
        <w:t>7</w:t>
      </w:r>
      <w:r w:rsidRPr="00A44E60">
        <w:rPr>
          <w:rFonts w:hint="eastAsia"/>
          <w:sz w:val="24"/>
        </w:rPr>
        <w:t>）安全服务供应商在现场测评工作中必须在不影响本单位各业务系统对外服务的前提下进行。</w:t>
      </w:r>
    </w:p>
    <w:p w:rsidR="001A6017" w:rsidRDefault="001A6017" w:rsidP="00A44E60">
      <w:pPr>
        <w:spacing w:line="360" w:lineRule="auto"/>
        <w:ind w:firstLineChars="200" w:firstLine="480"/>
        <w:jc w:val="left"/>
        <w:rPr>
          <w:sz w:val="24"/>
        </w:rPr>
      </w:pPr>
      <w:r>
        <w:rPr>
          <w:rFonts w:hint="eastAsia"/>
          <w:sz w:val="24"/>
        </w:rPr>
        <w:t>附件：安全设备清单</w:t>
      </w:r>
    </w:p>
    <w:tbl>
      <w:tblPr>
        <w:tblW w:w="89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50"/>
        <w:gridCol w:w="1550"/>
        <w:gridCol w:w="2833"/>
        <w:gridCol w:w="1896"/>
      </w:tblGrid>
      <w:tr w:rsidR="001A6017" w:rsidRPr="001A6017" w:rsidTr="001A6017">
        <w:trPr>
          <w:trHeight w:val="34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序号</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设备名称</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品牌</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型号</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数量（台</w:t>
            </w:r>
            <w:r w:rsidRPr="001A6017">
              <w:rPr>
                <w:rFonts w:cs="微软雅黑" w:hint="eastAsia"/>
                <w:color w:val="000000"/>
                <w:kern w:val="0"/>
                <w:sz w:val="24"/>
                <w:szCs w:val="21"/>
                <w:lang w:bidi="ar"/>
              </w:rPr>
              <w:t>/</w:t>
            </w:r>
            <w:r w:rsidRPr="001A6017">
              <w:rPr>
                <w:rFonts w:cs="微软雅黑" w:hint="eastAsia"/>
                <w:color w:val="000000"/>
                <w:kern w:val="0"/>
                <w:sz w:val="24"/>
                <w:szCs w:val="21"/>
                <w:lang w:bidi="ar"/>
              </w:rPr>
              <w:t>套）</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安全网关</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USG-FW-4000-NF3120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入侵防御</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NGIPS5000-M1</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3</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日志审计</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TSOC-SA1800-SMB</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4</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防火墙</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USG-FW-4000-NF2108</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5</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安全接入</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NAC6000-1200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6</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入侵检测</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NT3000-HD-C</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7</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行为管控</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IBM-N2035</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8</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感知分析探针</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FA1800ER</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9</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性能检测</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TSOC-BSM</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10</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网络审计</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GE1100ER</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11</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态势感知</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安态诚</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安态诚大数据安全态势感知平台</w:t>
            </w:r>
            <w:r w:rsidRPr="001A6017">
              <w:rPr>
                <w:rFonts w:cs="微软雅黑" w:hint="eastAsia"/>
                <w:color w:val="000000"/>
                <w:kern w:val="0"/>
                <w:sz w:val="24"/>
                <w:szCs w:val="21"/>
                <w:lang w:bidi="ar"/>
              </w:rPr>
              <w:t>v1.0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12</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天清汉马</w:t>
            </w:r>
            <w:r w:rsidRPr="001A6017">
              <w:rPr>
                <w:rFonts w:cs="微软雅黑" w:hint="eastAsia"/>
                <w:color w:val="000000"/>
                <w:kern w:val="0"/>
                <w:sz w:val="24"/>
                <w:szCs w:val="21"/>
                <w:lang w:bidi="ar"/>
              </w:rPr>
              <w:t>USG</w:t>
            </w:r>
            <w:r w:rsidRPr="001A6017">
              <w:rPr>
                <w:rFonts w:cs="微软雅黑" w:hint="eastAsia"/>
                <w:color w:val="000000"/>
                <w:kern w:val="0"/>
                <w:sz w:val="24"/>
                <w:szCs w:val="21"/>
                <w:lang w:bidi="ar"/>
              </w:rPr>
              <w:t>防火墙系统</w:t>
            </w:r>
            <w:r w:rsidRPr="001A6017">
              <w:rPr>
                <w:rFonts w:cs="微软雅黑" w:hint="eastAsia"/>
                <w:color w:val="000000"/>
                <w:kern w:val="0"/>
                <w:sz w:val="24"/>
                <w:szCs w:val="21"/>
                <w:lang w:bidi="ar"/>
              </w:rPr>
              <w:t>V2.6</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USG-FWGAFT-3000P-G010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13</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上网行为管理系统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IBM-NS500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14</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网络准入控制系统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NAC6000-G-ZX</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15</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运维审计服务工具</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安恒</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DAS-USM-A800-LU</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16</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天镜脆弱性扫描与管理系统（漏洞扫描）</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TJCS-SVS6260R</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17</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天清</w:t>
            </w:r>
            <w:r w:rsidRPr="001A6017">
              <w:rPr>
                <w:rFonts w:cs="微软雅黑" w:hint="eastAsia"/>
                <w:color w:val="000000"/>
                <w:kern w:val="0"/>
                <w:sz w:val="24"/>
                <w:szCs w:val="21"/>
                <w:lang w:bidi="ar"/>
              </w:rPr>
              <w:t>Web</w:t>
            </w:r>
            <w:r w:rsidRPr="001A6017">
              <w:rPr>
                <w:rFonts w:cs="微软雅黑" w:hint="eastAsia"/>
                <w:color w:val="000000"/>
                <w:kern w:val="0"/>
                <w:sz w:val="24"/>
                <w:szCs w:val="21"/>
                <w:lang w:bidi="ar"/>
              </w:rPr>
              <w:t>应用安全网关（</w:t>
            </w:r>
            <w:r w:rsidRPr="001A6017">
              <w:rPr>
                <w:rFonts w:cs="微软雅黑" w:hint="eastAsia"/>
                <w:color w:val="000000"/>
                <w:kern w:val="0"/>
                <w:sz w:val="24"/>
                <w:szCs w:val="21"/>
                <w:lang w:bidi="ar"/>
              </w:rPr>
              <w:t>WAF)</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WAF6000-GFT</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18</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天阗入侵检测与管理系统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NT3000-FT-5G-L</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19</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天清汉马</w:t>
            </w:r>
            <w:r w:rsidRPr="001A6017">
              <w:rPr>
                <w:rFonts w:cs="微软雅黑" w:hint="eastAsia"/>
                <w:color w:val="000000"/>
                <w:kern w:val="0"/>
                <w:sz w:val="24"/>
                <w:szCs w:val="21"/>
                <w:lang w:bidi="ar"/>
              </w:rPr>
              <w:t>USG</w:t>
            </w:r>
            <w:r w:rsidRPr="001A6017">
              <w:rPr>
                <w:rFonts w:cs="微软雅黑" w:hint="eastAsia"/>
                <w:color w:val="000000"/>
                <w:kern w:val="0"/>
                <w:sz w:val="24"/>
                <w:szCs w:val="21"/>
                <w:lang w:bidi="ar"/>
              </w:rPr>
              <w:t>防火墙系统</w:t>
            </w:r>
            <w:r w:rsidRPr="001A6017">
              <w:rPr>
                <w:rFonts w:cs="微软雅黑" w:hint="eastAsia"/>
                <w:color w:val="000000"/>
                <w:kern w:val="0"/>
                <w:sz w:val="24"/>
                <w:szCs w:val="21"/>
                <w:lang w:bidi="ar"/>
              </w:rPr>
              <w:t>V2.6</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启明星辰</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USG-FW-4000-T-NF2500DP</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3</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20</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天擎杀毒</w:t>
            </w:r>
            <w:r w:rsidRPr="001A6017">
              <w:rPr>
                <w:rFonts w:cs="微软雅黑" w:hint="eastAsia"/>
                <w:color w:val="000000"/>
                <w:kern w:val="0"/>
                <w:sz w:val="24"/>
                <w:szCs w:val="21"/>
                <w:lang w:bidi="ar"/>
              </w:rPr>
              <w:t>v6.0</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V6.0  R7P4910</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21</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网神统一服务器安全管理系统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V8.0.3.1105</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705"/>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22</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网神云锁服务器安全管理系统</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V8.0.6.SP1(3513)</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r w:rsidR="001A6017" w:rsidRPr="001A6017" w:rsidTr="001A6017">
        <w:trPr>
          <w:trHeight w:val="360"/>
          <w:jc w:val="center"/>
        </w:trPr>
        <w:tc>
          <w:tcPr>
            <w:tcW w:w="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23</w:t>
            </w:r>
          </w:p>
        </w:tc>
        <w:tc>
          <w:tcPr>
            <w:tcW w:w="17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天擎杀毒</w:t>
            </w:r>
            <w:r w:rsidRPr="001A6017">
              <w:rPr>
                <w:rFonts w:cs="微软雅黑" w:hint="eastAsia"/>
                <w:color w:val="000000"/>
                <w:kern w:val="0"/>
                <w:sz w:val="24"/>
                <w:szCs w:val="21"/>
                <w:lang w:bidi="ar"/>
              </w:rPr>
              <w:t>v10</w:t>
            </w:r>
          </w:p>
        </w:tc>
        <w:tc>
          <w:tcPr>
            <w:tcW w:w="1550"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齐安信</w:t>
            </w:r>
          </w:p>
        </w:tc>
        <w:tc>
          <w:tcPr>
            <w:tcW w:w="2833"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测试版本</w:t>
            </w:r>
          </w:p>
        </w:tc>
        <w:tc>
          <w:tcPr>
            <w:tcW w:w="1896" w:type="dxa"/>
            <w:vAlign w:val="center"/>
          </w:tcPr>
          <w:p w:rsidR="001A6017" w:rsidRPr="001A6017" w:rsidRDefault="001A6017" w:rsidP="004B6DD9">
            <w:pPr>
              <w:widowControl/>
              <w:jc w:val="center"/>
              <w:textAlignment w:val="center"/>
              <w:rPr>
                <w:rFonts w:cs="微软雅黑"/>
                <w:color w:val="000000"/>
                <w:sz w:val="24"/>
                <w:szCs w:val="21"/>
              </w:rPr>
            </w:pPr>
            <w:r w:rsidRPr="001A6017">
              <w:rPr>
                <w:rFonts w:cs="微软雅黑" w:hint="eastAsia"/>
                <w:color w:val="000000"/>
                <w:kern w:val="0"/>
                <w:sz w:val="24"/>
                <w:szCs w:val="21"/>
                <w:lang w:bidi="ar"/>
              </w:rPr>
              <w:t>1</w:t>
            </w:r>
          </w:p>
        </w:tc>
      </w:tr>
    </w:tbl>
    <w:p w:rsidR="00A8473D" w:rsidRDefault="004F1392" w:rsidP="00DF3063">
      <w:pPr>
        <w:spacing w:line="360" w:lineRule="auto"/>
        <w:ind w:firstLineChars="200" w:firstLine="480"/>
        <w:jc w:val="left"/>
        <w:rPr>
          <w:sz w:val="24"/>
        </w:rPr>
      </w:pPr>
      <w:r>
        <w:rPr>
          <w:sz w:val="24"/>
        </w:rPr>
        <w:t>第四包</w:t>
      </w:r>
    </w:p>
    <w:p w:rsidR="004F1392" w:rsidRPr="004F1392" w:rsidRDefault="004F1392" w:rsidP="004F1392">
      <w:pPr>
        <w:spacing w:line="360" w:lineRule="auto"/>
        <w:ind w:firstLineChars="200" w:firstLine="480"/>
        <w:jc w:val="left"/>
        <w:rPr>
          <w:sz w:val="24"/>
        </w:rPr>
      </w:pPr>
      <w:r w:rsidRPr="004F1392">
        <w:rPr>
          <w:rFonts w:hint="eastAsia"/>
          <w:sz w:val="24"/>
        </w:rPr>
        <w:t>1</w:t>
      </w:r>
      <w:r w:rsidRPr="004F1392">
        <w:rPr>
          <w:rFonts w:hint="eastAsia"/>
          <w:sz w:val="24"/>
        </w:rPr>
        <w:t>、服务内容</w:t>
      </w:r>
    </w:p>
    <w:p w:rsidR="004F1392" w:rsidRPr="004F1392" w:rsidRDefault="004F1392" w:rsidP="004F1392">
      <w:pPr>
        <w:spacing w:line="360" w:lineRule="auto"/>
        <w:ind w:firstLineChars="200" w:firstLine="480"/>
        <w:jc w:val="left"/>
        <w:rPr>
          <w:sz w:val="24"/>
        </w:rPr>
      </w:pPr>
      <w:r w:rsidRPr="004F1392">
        <w:rPr>
          <w:rFonts w:hint="eastAsia"/>
          <w:sz w:val="24"/>
        </w:rPr>
        <w:t>由驻场运维工程师保障天津市滨海新区人民法院融合法庭平台、庭审语音转写系统及相关硬件的稳定运行；</w:t>
      </w:r>
    </w:p>
    <w:p w:rsidR="004F1392" w:rsidRPr="004F1392" w:rsidRDefault="004F1392" w:rsidP="004F1392">
      <w:pPr>
        <w:spacing w:line="360" w:lineRule="auto"/>
        <w:ind w:firstLineChars="200" w:firstLine="480"/>
        <w:jc w:val="left"/>
        <w:rPr>
          <w:sz w:val="24"/>
        </w:rPr>
      </w:pPr>
      <w:r w:rsidRPr="004F1392">
        <w:rPr>
          <w:rFonts w:hint="eastAsia"/>
          <w:sz w:val="24"/>
        </w:rPr>
        <w:t>由驻场运维工程师依据相关职能部门提出的业务流程变化，完成需求响应；</w:t>
      </w:r>
    </w:p>
    <w:p w:rsidR="004F1392" w:rsidRPr="004F1392" w:rsidRDefault="004F1392" w:rsidP="004F1392">
      <w:pPr>
        <w:spacing w:line="360" w:lineRule="auto"/>
        <w:ind w:firstLineChars="200" w:firstLine="480"/>
        <w:jc w:val="left"/>
        <w:rPr>
          <w:sz w:val="24"/>
        </w:rPr>
      </w:pPr>
      <w:r w:rsidRPr="004F1392">
        <w:rPr>
          <w:rFonts w:hint="eastAsia"/>
          <w:sz w:val="24"/>
        </w:rPr>
        <w:t>进行信息系统的日常运行和维护管理，实时监控系统运行状态，保证系统各类运行指标符合相关规定；</w:t>
      </w:r>
    </w:p>
    <w:p w:rsidR="004F1392" w:rsidRPr="004F1392" w:rsidRDefault="004F1392" w:rsidP="004F1392">
      <w:pPr>
        <w:spacing w:line="360" w:lineRule="auto"/>
        <w:ind w:firstLineChars="200" w:firstLine="480"/>
        <w:jc w:val="left"/>
        <w:rPr>
          <w:sz w:val="24"/>
        </w:rPr>
      </w:pPr>
      <w:r w:rsidRPr="004F1392">
        <w:rPr>
          <w:rFonts w:hint="eastAsia"/>
          <w:sz w:val="24"/>
        </w:rPr>
        <w:t>迅速而准确地定位和排除各类故障，保证信息系统正常运行，确保所承载的各类应用和业务正常。</w:t>
      </w:r>
    </w:p>
    <w:p w:rsidR="004F1392" w:rsidRP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1</w:t>
      </w:r>
      <w:r w:rsidRPr="004F1392">
        <w:rPr>
          <w:rFonts w:hint="eastAsia"/>
          <w:sz w:val="24"/>
        </w:rPr>
        <w:t>）软件维护范围</w:t>
      </w:r>
      <w:r w:rsidR="001A1331">
        <w:rPr>
          <w:rFonts w:hint="eastAsia"/>
          <w:sz w:val="24"/>
        </w:rPr>
        <w:t>（集采内）</w:t>
      </w:r>
      <w:r w:rsidRPr="004F1392">
        <w:rPr>
          <w:rFonts w:hint="eastAsia"/>
          <w:sz w:val="24"/>
        </w:rPr>
        <w:t>：</w:t>
      </w:r>
    </w:p>
    <w:p w:rsidR="004F1392" w:rsidRPr="004F1392" w:rsidRDefault="004F1392" w:rsidP="004F1392">
      <w:pPr>
        <w:spacing w:line="360" w:lineRule="auto"/>
        <w:ind w:firstLineChars="200" w:firstLine="480"/>
        <w:jc w:val="left"/>
        <w:rPr>
          <w:sz w:val="24"/>
        </w:rPr>
      </w:pPr>
      <w:r w:rsidRPr="004F1392">
        <w:rPr>
          <w:rFonts w:hint="eastAsia"/>
          <w:sz w:val="24"/>
        </w:rPr>
        <w:t>院内现有智慧法庭管理平台、法官端系统软件、当事人端系统软件、当事人端系统软件等应用软件。</w:t>
      </w:r>
    </w:p>
    <w:p w:rsidR="004F1392" w:rsidRP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2</w:t>
      </w:r>
      <w:r w:rsidRPr="004F1392">
        <w:rPr>
          <w:rFonts w:hint="eastAsia"/>
          <w:sz w:val="24"/>
        </w:rPr>
        <w:t>）硬件维护范围</w:t>
      </w:r>
      <w:r w:rsidR="001A1331">
        <w:rPr>
          <w:rFonts w:hint="eastAsia"/>
          <w:sz w:val="24"/>
        </w:rPr>
        <w:t>（集采外）</w:t>
      </w:r>
      <w:r w:rsidRPr="004F1392">
        <w:rPr>
          <w:rFonts w:hint="eastAsia"/>
          <w:sz w:val="24"/>
        </w:rPr>
        <w:t>：</w:t>
      </w:r>
    </w:p>
    <w:p w:rsidR="004F1392" w:rsidRDefault="004F1392" w:rsidP="004F1392">
      <w:pPr>
        <w:spacing w:line="360" w:lineRule="auto"/>
        <w:ind w:firstLineChars="200" w:firstLine="480"/>
        <w:jc w:val="left"/>
        <w:rPr>
          <w:sz w:val="24"/>
        </w:rPr>
      </w:pPr>
      <w:r w:rsidRPr="004F1392">
        <w:rPr>
          <w:rFonts w:hint="eastAsia"/>
          <w:sz w:val="24"/>
        </w:rPr>
        <w:t>法庭内现有的：互联网网关、当时人质证一体机、法官质证一体机、显示器、签名版、智能媒体主机、光端机等设备。</w:t>
      </w:r>
    </w:p>
    <w:tbl>
      <w:tblPr>
        <w:tblW w:w="8578" w:type="dxa"/>
        <w:tblLayout w:type="fixed"/>
        <w:tblLook w:val="0000" w:firstRow="0" w:lastRow="0" w:firstColumn="0" w:lastColumn="0" w:noHBand="0" w:noVBand="0"/>
      </w:tblPr>
      <w:tblGrid>
        <w:gridCol w:w="1014"/>
        <w:gridCol w:w="2157"/>
        <w:gridCol w:w="1424"/>
        <w:gridCol w:w="2555"/>
        <w:gridCol w:w="1428"/>
      </w:tblGrid>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序号</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设备名称</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品牌</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型号</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数量（台）</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讯飞庭审软件</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科大讯飞</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智慧法庭</w:t>
            </w:r>
            <w:r w:rsidRPr="001A6017">
              <w:rPr>
                <w:rFonts w:cs="微软雅黑" w:hint="eastAsia"/>
                <w:color w:val="000000"/>
                <w:kern w:val="0"/>
                <w:sz w:val="24"/>
                <w:szCs w:val="21"/>
                <w:lang w:bidi="ar"/>
              </w:rPr>
              <w:t>v4.0</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18(</w:t>
            </w:r>
            <w:r w:rsidRPr="001A6017">
              <w:rPr>
                <w:rFonts w:cs="微软雅黑" w:hint="eastAsia"/>
                <w:color w:val="000000"/>
                <w:kern w:val="0"/>
                <w:sz w:val="24"/>
                <w:szCs w:val="21"/>
                <w:lang w:bidi="ar"/>
              </w:rPr>
              <w:t>间</w:t>
            </w:r>
            <w:r w:rsidRPr="001A6017">
              <w:rPr>
                <w:rFonts w:cs="微软雅黑" w:hint="eastAsia"/>
                <w:color w:val="000000"/>
                <w:kern w:val="0"/>
                <w:sz w:val="24"/>
                <w:szCs w:val="21"/>
                <w:lang w:bidi="ar"/>
              </w:rPr>
              <w:t>)</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2</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互联网庭审网关</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法正</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/FZCS-SC204HD</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14</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3</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讯飞智能媒体主机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科大讯飞</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FLY Matrix V200</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18</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4</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光端机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华序通</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HXT-HDMI/3V-3A-GZ</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14(</w:t>
            </w:r>
            <w:r w:rsidRPr="001A6017">
              <w:rPr>
                <w:rFonts w:cs="微软雅黑" w:hint="eastAsia"/>
                <w:color w:val="000000"/>
                <w:kern w:val="0"/>
                <w:sz w:val="24"/>
                <w:szCs w:val="21"/>
                <w:lang w:bidi="ar"/>
              </w:rPr>
              <w:t>对</w:t>
            </w:r>
            <w:r w:rsidRPr="001A6017">
              <w:rPr>
                <w:rFonts w:cs="微软雅黑" w:hint="eastAsia"/>
                <w:color w:val="000000"/>
                <w:kern w:val="0"/>
                <w:sz w:val="24"/>
                <w:szCs w:val="21"/>
                <w:lang w:bidi="ar"/>
              </w:rPr>
              <w:t>)</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5</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法官端一体机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科大讯飞</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IFLY-InterTouch V500</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14</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6</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当事人端一体机</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科大讯飞</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IFLY-InterTouch V500P</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20</w:t>
            </w:r>
          </w:p>
        </w:tc>
      </w:tr>
      <w:tr w:rsidR="001A6017" w:rsidRPr="001A6017" w:rsidTr="001A6017">
        <w:tc>
          <w:tcPr>
            <w:tcW w:w="101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7</w:t>
            </w:r>
          </w:p>
        </w:tc>
        <w:tc>
          <w:tcPr>
            <w:tcW w:w="2157"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签名板</w:t>
            </w:r>
          </w:p>
        </w:tc>
        <w:tc>
          <w:tcPr>
            <w:tcW w:w="1424"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捷宇星</w:t>
            </w:r>
          </w:p>
        </w:tc>
        <w:tc>
          <w:tcPr>
            <w:tcW w:w="2555"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M30 (XFFYU)-HOS</w:t>
            </w:r>
          </w:p>
        </w:tc>
        <w:tc>
          <w:tcPr>
            <w:tcW w:w="1428" w:type="dxa"/>
            <w:tcBorders>
              <w:top w:val="single" w:sz="4" w:space="0" w:color="000000"/>
              <w:left w:val="single" w:sz="4" w:space="0" w:color="000000"/>
              <w:bottom w:val="single" w:sz="4" w:space="0" w:color="000000"/>
              <w:right w:val="single" w:sz="4" w:space="0" w:color="000000"/>
            </w:tcBorders>
            <w:vAlign w:val="center"/>
          </w:tcPr>
          <w:p w:rsidR="001A6017" w:rsidRPr="001A6017" w:rsidRDefault="001A6017" w:rsidP="001A6017">
            <w:pPr>
              <w:widowControl/>
              <w:jc w:val="center"/>
              <w:textAlignment w:val="center"/>
              <w:rPr>
                <w:rFonts w:cs="微软雅黑"/>
                <w:color w:val="000000"/>
                <w:kern w:val="0"/>
                <w:sz w:val="24"/>
                <w:szCs w:val="21"/>
                <w:lang w:bidi="ar"/>
              </w:rPr>
            </w:pPr>
            <w:r w:rsidRPr="001A6017">
              <w:rPr>
                <w:rFonts w:cs="微软雅黑" w:hint="eastAsia"/>
                <w:color w:val="000000"/>
                <w:kern w:val="0"/>
                <w:sz w:val="24"/>
                <w:szCs w:val="21"/>
                <w:lang w:bidi="ar"/>
              </w:rPr>
              <w:t>18</w:t>
            </w:r>
          </w:p>
        </w:tc>
      </w:tr>
    </w:tbl>
    <w:p w:rsidR="004F1392" w:rsidRPr="004F1392" w:rsidRDefault="004F1392" w:rsidP="004F1392">
      <w:pPr>
        <w:spacing w:line="360" w:lineRule="auto"/>
        <w:ind w:firstLineChars="200" w:firstLine="480"/>
        <w:jc w:val="left"/>
        <w:rPr>
          <w:sz w:val="24"/>
        </w:rPr>
      </w:pPr>
      <w:r w:rsidRPr="004F1392">
        <w:rPr>
          <w:rFonts w:hint="eastAsia"/>
          <w:sz w:val="24"/>
        </w:rPr>
        <w:t>2</w:t>
      </w:r>
      <w:r w:rsidRPr="004F1392">
        <w:rPr>
          <w:rFonts w:hint="eastAsia"/>
          <w:sz w:val="24"/>
        </w:rPr>
        <w:t>、服务需求</w:t>
      </w:r>
    </w:p>
    <w:p w:rsidR="004F1392" w:rsidRP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1</w:t>
      </w:r>
      <w:r w:rsidRPr="004F1392">
        <w:rPr>
          <w:rFonts w:hint="eastAsia"/>
          <w:sz w:val="24"/>
        </w:rPr>
        <w:t>）维护时间</w:t>
      </w:r>
    </w:p>
    <w:p w:rsidR="004F1392" w:rsidRDefault="004F1392" w:rsidP="004F1392">
      <w:pPr>
        <w:spacing w:line="360" w:lineRule="auto"/>
        <w:ind w:firstLineChars="200" w:firstLine="480"/>
        <w:jc w:val="left"/>
        <w:rPr>
          <w:sz w:val="24"/>
        </w:rPr>
      </w:pPr>
      <w:r w:rsidRPr="004F1392">
        <w:rPr>
          <w:rFonts w:hint="eastAsia"/>
          <w:sz w:val="24"/>
        </w:rPr>
        <w:t>要求维护单位提供电话报修服务，并保证提供</w:t>
      </w:r>
      <w:r w:rsidRPr="004F1392">
        <w:rPr>
          <w:rFonts w:hint="eastAsia"/>
          <w:sz w:val="24"/>
        </w:rPr>
        <w:t>7x24</w:t>
      </w:r>
      <w:r w:rsidRPr="004F1392">
        <w:rPr>
          <w:rFonts w:hint="eastAsia"/>
          <w:sz w:val="24"/>
        </w:rPr>
        <w:t>小时不间断服务。提供</w:t>
      </w:r>
      <w:r w:rsidRPr="004F1392">
        <w:rPr>
          <w:rFonts w:hint="eastAsia"/>
          <w:sz w:val="24"/>
        </w:rPr>
        <w:t>1</w:t>
      </w:r>
      <w:r w:rsidRPr="004F1392">
        <w:rPr>
          <w:rFonts w:hint="eastAsia"/>
          <w:sz w:val="24"/>
        </w:rPr>
        <w:t>年驻场运维服务，派驻人员在法院从事同种工作的经验不少于</w:t>
      </w:r>
      <w:r w:rsidRPr="004F1392">
        <w:rPr>
          <w:rFonts w:hint="eastAsia"/>
          <w:sz w:val="24"/>
        </w:rPr>
        <w:t>2</w:t>
      </w:r>
      <w:r w:rsidRPr="004F1392">
        <w:rPr>
          <w:rFonts w:hint="eastAsia"/>
          <w:sz w:val="24"/>
        </w:rPr>
        <w:t>年。</w:t>
      </w:r>
    </w:p>
    <w:p w:rsidR="004F1392" w:rsidRDefault="004F1392" w:rsidP="004F1392">
      <w:pPr>
        <w:spacing w:line="360" w:lineRule="auto"/>
        <w:ind w:firstLineChars="200" w:firstLine="480"/>
        <w:jc w:val="left"/>
        <w:rPr>
          <w:sz w:val="24"/>
        </w:rPr>
      </w:pPr>
      <w:r w:rsidRPr="004F1392">
        <w:rPr>
          <w:rFonts w:hint="eastAsia"/>
          <w:sz w:val="24"/>
        </w:rPr>
        <w:t>（</w:t>
      </w:r>
      <w:r w:rsidRPr="004F1392">
        <w:rPr>
          <w:rFonts w:hint="eastAsia"/>
          <w:sz w:val="24"/>
        </w:rPr>
        <w:t>2</w:t>
      </w:r>
      <w:r w:rsidRPr="004F1392">
        <w:rPr>
          <w:rFonts w:hint="eastAsia"/>
          <w:sz w:val="24"/>
        </w:rPr>
        <w:t>）维护</w:t>
      </w:r>
      <w:r>
        <w:rPr>
          <w:rFonts w:hint="eastAsia"/>
          <w:sz w:val="24"/>
        </w:rPr>
        <w:t>内容</w:t>
      </w:r>
    </w:p>
    <w:tbl>
      <w:tblPr>
        <w:tblW w:w="8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701"/>
        <w:gridCol w:w="1554"/>
        <w:gridCol w:w="6267"/>
      </w:tblGrid>
      <w:tr w:rsidR="004F1392" w:rsidTr="00174462">
        <w:trPr>
          <w:trHeight w:val="415"/>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b/>
                <w:bCs/>
                <w:sz w:val="24"/>
              </w:rPr>
              <w:t>序号</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b/>
                <w:bCs/>
                <w:sz w:val="24"/>
              </w:rPr>
              <w:t>服务类型</w:t>
            </w:r>
          </w:p>
        </w:tc>
        <w:tc>
          <w:tcPr>
            <w:tcW w:w="6267"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b/>
                <w:bCs/>
                <w:sz w:val="24"/>
              </w:rPr>
              <w:t>服务内容</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产品升级</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通过版本升级客户可获得同一产品在服务生命周期内的可使用版本</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2</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版本更新</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通过版本更新客户可获得与产品相关的软件修正补丁、产品功能包等程序升级、修复、以及关键补丁的升级</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3</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需求反馈</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客户在软件使用中可通过在线方式即时向软件公司反馈软件应用问题及功能需求、建议等</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4</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故障排除</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为客户诊断产品故障并提供处理建议，保障客户软件正常使用</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5</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产品指导</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指导客户进行软件设置、功能操作，提升客户软件应用能力</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6</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在线问答</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客户可通过在线方式进行知识问答与知识共享</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7</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系统巡检</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通过专业的巡检主动预警目前可能存在的各种风险和隐患，避免由于隐患产生严重后果，保障客户IT 系统稳定高效运行</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8</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性能优化</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不定期为客户提供系统、数据库多种方式的优化，保障系统在高速的状态下运行</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9</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数据迁移</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提供数据备份、迁移等相关服务，确保客户数据安全</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10</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b/>
                <w:bCs/>
                <w:sz w:val="24"/>
              </w:rPr>
            </w:pPr>
            <w:r>
              <w:rPr>
                <w:rFonts w:ascii="仿宋" w:eastAsia="仿宋" w:hAnsi="仿宋" w:cs="仿宋" w:hint="eastAsia"/>
                <w:sz w:val="24"/>
              </w:rPr>
              <w:t>培训服务</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提供系统管理员培训、终端用户培训、点对点培训等</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11</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现场诊断</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提供用户现场应用诊断、日志诊断等相关服务</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12</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应用指导</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产品应用配置、指导及答疑等工作</w:t>
            </w:r>
          </w:p>
        </w:tc>
      </w:tr>
      <w:tr w:rsidR="004F1392" w:rsidTr="00174462">
        <w:trPr>
          <w:jc w:val="center"/>
        </w:trPr>
        <w:tc>
          <w:tcPr>
            <w:tcW w:w="701"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13</w:t>
            </w:r>
          </w:p>
        </w:tc>
        <w:tc>
          <w:tcPr>
            <w:tcW w:w="1554" w:type="dxa"/>
            <w:tcBorders>
              <w:tl2br w:val="nil"/>
              <w:tr2bl w:val="nil"/>
            </w:tcBorders>
            <w:shd w:val="clear" w:color="auto" w:fill="FFFFFF" w:themeFill="background1"/>
            <w:vAlign w:val="center"/>
          </w:tcPr>
          <w:p w:rsidR="004F1392" w:rsidRDefault="004F1392" w:rsidP="00174462">
            <w:pPr>
              <w:jc w:val="center"/>
              <w:rPr>
                <w:rFonts w:ascii="仿宋" w:eastAsia="仿宋" w:hAnsi="仿宋" w:cs="仿宋"/>
                <w:sz w:val="24"/>
              </w:rPr>
            </w:pPr>
            <w:r>
              <w:rPr>
                <w:rFonts w:ascii="仿宋" w:eastAsia="仿宋" w:hAnsi="仿宋" w:cs="仿宋" w:hint="eastAsia"/>
                <w:sz w:val="24"/>
              </w:rPr>
              <w:t>顾问驻点</w:t>
            </w:r>
          </w:p>
        </w:tc>
        <w:tc>
          <w:tcPr>
            <w:tcW w:w="6267" w:type="dxa"/>
            <w:tcBorders>
              <w:tl2br w:val="nil"/>
              <w:tr2bl w:val="nil"/>
            </w:tcBorders>
            <w:shd w:val="clear" w:color="auto" w:fill="FFFFFF" w:themeFill="background1"/>
          </w:tcPr>
          <w:p w:rsidR="004F1392" w:rsidRDefault="004F1392" w:rsidP="00174462">
            <w:pPr>
              <w:jc w:val="left"/>
              <w:rPr>
                <w:rFonts w:ascii="仿宋" w:eastAsia="仿宋" w:hAnsi="仿宋" w:cs="仿宋"/>
                <w:sz w:val="24"/>
              </w:rPr>
            </w:pPr>
            <w:r>
              <w:rPr>
                <w:rFonts w:ascii="仿宋" w:eastAsia="仿宋" w:hAnsi="仿宋" w:cs="仿宋" w:hint="eastAsia"/>
                <w:sz w:val="24"/>
              </w:rPr>
              <w:t>顾问驻点用户现场，提供现场点对点服务支持</w:t>
            </w:r>
          </w:p>
        </w:tc>
      </w:tr>
    </w:tbl>
    <w:p w:rsidR="00DF7F1C" w:rsidRDefault="00DF7F1C" w:rsidP="00DF7F1C">
      <w:pPr>
        <w:spacing w:line="360" w:lineRule="auto"/>
        <w:ind w:firstLineChars="200" w:firstLine="480"/>
        <w:jc w:val="left"/>
        <w:rPr>
          <w:rFonts w:ascii="宋体" w:hAnsi="宋体" w:cs="宋体"/>
          <w:sz w:val="24"/>
          <w:szCs w:val="24"/>
        </w:rPr>
      </w:pPr>
      <w:r>
        <w:rPr>
          <w:rFonts w:ascii="宋体" w:hAnsi="宋体" w:cs="宋体" w:hint="eastAsia"/>
          <w:sz w:val="24"/>
          <w:szCs w:val="24"/>
        </w:rPr>
        <w:t>3、运维人员保密要求：</w:t>
      </w:r>
    </w:p>
    <w:p w:rsidR="00DF7F1C" w:rsidRDefault="00DF7F1C" w:rsidP="00DF7F1C">
      <w:pPr>
        <w:spacing w:line="360" w:lineRule="auto"/>
        <w:ind w:firstLineChars="200" w:firstLine="480"/>
        <w:jc w:val="left"/>
        <w:rPr>
          <w:rFonts w:ascii="宋体" w:hAnsi="宋体" w:cs="宋体"/>
          <w:sz w:val="24"/>
          <w:szCs w:val="24"/>
        </w:rPr>
      </w:pPr>
      <w:r>
        <w:rPr>
          <w:rFonts w:ascii="宋体" w:hAnsi="宋体" w:cs="宋体" w:hint="eastAsia"/>
          <w:sz w:val="24"/>
          <w:szCs w:val="24"/>
        </w:rPr>
        <w:t>（1）为维护天津市滨海新区人民法院的利益，服务供应商在日常运维工作中对天津市滨海新区人民法院的系统、信息、数据有安全保密的义务，进场时必须签订保密协议。</w:t>
      </w:r>
    </w:p>
    <w:p w:rsidR="00DF7F1C" w:rsidRDefault="00DF7F1C" w:rsidP="00DF7F1C">
      <w:pPr>
        <w:spacing w:line="360" w:lineRule="auto"/>
        <w:ind w:firstLineChars="200" w:firstLine="480"/>
        <w:jc w:val="left"/>
        <w:rPr>
          <w:rFonts w:ascii="宋体" w:hAnsi="宋体" w:cs="宋体"/>
          <w:sz w:val="24"/>
          <w:szCs w:val="24"/>
        </w:rPr>
      </w:pPr>
      <w:r>
        <w:rPr>
          <w:rFonts w:ascii="宋体" w:hAnsi="宋体" w:cs="宋体" w:hint="eastAsia"/>
          <w:sz w:val="24"/>
          <w:szCs w:val="24"/>
        </w:rPr>
        <w:t>（2）供应商应具有完善的保密措施，按步骤地开展服务工作，保证服务的每个环节都得到有效的控制。</w:t>
      </w:r>
    </w:p>
    <w:p w:rsidR="004F1392" w:rsidRDefault="00DF7F1C" w:rsidP="00DF3063">
      <w:pPr>
        <w:spacing w:line="360" w:lineRule="auto"/>
        <w:ind w:firstLineChars="200" w:firstLine="480"/>
        <w:jc w:val="left"/>
        <w:rPr>
          <w:sz w:val="24"/>
        </w:rPr>
      </w:pPr>
      <w:r>
        <w:rPr>
          <w:rFonts w:ascii="宋体" w:hAnsi="宋体" w:cs="宋体" w:hint="eastAsia"/>
          <w:sz w:val="24"/>
          <w:szCs w:val="24"/>
        </w:rPr>
        <w:t>（3）服务供应商应具有完善的保密管理制度，对运维服务人员进行保密管理宣贯及培训。</w:t>
      </w:r>
    </w:p>
    <w:p w:rsidR="005F427F" w:rsidRPr="00DF3063" w:rsidRDefault="005F427F" w:rsidP="004B787B">
      <w:pPr>
        <w:pStyle w:val="a9"/>
        <w:rPr>
          <w:rFonts w:ascii="Times New Roman" w:hAnsi="Times New Roman"/>
          <w:lang w:val="en-US"/>
        </w:rPr>
        <w:sectPr w:rsidR="005F427F" w:rsidRPr="00DF306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t>第三部分</w:t>
      </w:r>
      <w:r w:rsidRPr="009A0835">
        <w:rPr>
          <w:rFonts w:ascii="Times New Roman" w:hAnsi="Times New Roman"/>
        </w:rPr>
        <w:t xml:space="preserve">  </w:t>
      </w:r>
      <w:r w:rsidRPr="009A0835">
        <w:rPr>
          <w:rFonts w:ascii="Times New Roman" w:hAnsi="Times New Roman"/>
        </w:rPr>
        <w:t>供应商须知</w:t>
      </w:r>
      <w:bookmarkEnd w:id="4"/>
    </w:p>
    <w:p w:rsidR="007D45C1" w:rsidRDefault="007D45C1" w:rsidP="00133BC4">
      <w:pPr>
        <w:pStyle w:val="Default"/>
        <w:spacing w:line="360" w:lineRule="auto"/>
        <w:jc w:val="center"/>
        <w:rPr>
          <w:rFonts w:ascii="Times New Roman" w:eastAsia="宋体" w:hAnsi="Times New Roman" w:cs="Times New Roman"/>
          <w:color w:val="auto"/>
        </w:rPr>
      </w:pPr>
      <w:bookmarkStart w:id="134" w:name="_Toc411426751"/>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2635A" w:rsidRPr="003F3895"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采购货物及服务的供应商。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D169CB" w:rsidRPr="000F460C">
        <w:rPr>
          <w:rFonts w:ascii="Times New Roman" w:eastAsia="宋体" w:hAnsi="Times New Roman" w:cs="Times New Roman"/>
        </w:rPr>
        <w:t>不得再以自己名义单独在</w:t>
      </w:r>
      <w:r w:rsidR="00D169CB" w:rsidRPr="00ED714D">
        <w:rPr>
          <w:rFonts w:ascii="Times New Roman" w:eastAsia="宋体" w:hAnsi="Times New Roman" w:cs="Times New Roman" w:hint="eastAsia"/>
        </w:rPr>
        <w:t>同一合同项下</w:t>
      </w:r>
      <w:r w:rsidR="00D169CB" w:rsidRPr="000F460C">
        <w:rPr>
          <w:rFonts w:ascii="Times New Roman" w:eastAsia="宋体" w:hAnsi="Times New Roman" w:cs="Times New Roman"/>
        </w:rPr>
        <w:t>投标，也不得组成新的联合体参加同一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项下的</w:t>
      </w:r>
      <w:r w:rsidR="00D169CB" w:rsidRPr="000F460C">
        <w:rPr>
          <w:rFonts w:ascii="Times New Roman" w:eastAsia="宋体" w:hAnsi="Times New Roman" w:cs="Times New Roman"/>
        </w:rPr>
        <w:t>投标。</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4C00A5" w:rsidRPr="00D9329A">
        <w:rPr>
          <w:rFonts w:ascii="宋体" w:eastAsia="宋体" w:hAnsi="宋体" w:cs="Times New Roman" w:hint="eastAsia"/>
        </w:rPr>
        <w:t>下载</w:t>
      </w:r>
      <w:r w:rsidR="004C00A5">
        <w:rPr>
          <w:rFonts w:ascii="宋体" w:eastAsia="宋体" w:hAnsi="宋体" w:cs="Times New Roman" w:hint="eastAsia"/>
        </w:rPr>
        <w:t>竞争性磋商</w:t>
      </w:r>
      <w:r w:rsidR="004C00A5" w:rsidRPr="00D9329A">
        <w:rPr>
          <w:rFonts w:ascii="宋体" w:eastAsia="宋体" w:hAnsi="宋体" w:cs="Times New Roman" w:hint="eastAsia"/>
        </w:rPr>
        <w:t>文件时，应以联合体协议中确定的主体方名义下载。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2635A" w:rsidRPr="00C627B1" w:rsidRDefault="001F5E08" w:rsidP="0022635A">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0F460C">
        <w:rPr>
          <w:rFonts w:ascii="Times New Roman" w:eastAsia="宋体" w:hAnsi="Times New Roman" w:cs="Times New Roman"/>
        </w:rPr>
        <w:t>不得同时参加同一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w:t>
      </w:r>
      <w:r w:rsidR="00D169CB"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关于中小微企业参与磋商</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22635A" w:rsidRPr="00C4698B" w:rsidRDefault="0022635A" w:rsidP="0022635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651B3A">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C229C1">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651B3A">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A17FBD">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22635A" w:rsidRPr="00FC65D8" w:rsidRDefault="0022635A" w:rsidP="0022635A">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8.1 </w:t>
      </w:r>
      <w:r w:rsidRPr="00653D08">
        <w:rPr>
          <w:rFonts w:ascii="Times New Roman" w:eastAsia="宋体" w:hAnsi="Times New Roman" w:cs="Times New Roman" w:hint="eastAsia"/>
          <w:color w:val="auto"/>
        </w:rPr>
        <w:t>根据《政府采购质疑和投诉办法》（财政部令第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号）、《天津市财政局关于转发</w:t>
      </w:r>
      <w:r w:rsidRPr="00653D08">
        <w:rPr>
          <w:rFonts w:ascii="Times New Roman" w:eastAsia="宋体" w:hAnsi="Times New Roman" w:cs="Times New Roman" w:hint="eastAsia"/>
          <w:color w:val="auto"/>
        </w:rPr>
        <w:t>&lt;</w:t>
      </w:r>
      <w:r w:rsidRPr="00653D08">
        <w:rPr>
          <w:rFonts w:ascii="Times New Roman" w:eastAsia="宋体" w:hAnsi="Times New Roman" w:cs="Times New Roman" w:hint="eastAsia"/>
          <w:color w:val="auto"/>
        </w:rPr>
        <w:t>财政部关于进一步加强政府采购需求和履约验收管理的指导意见</w:t>
      </w:r>
      <w:r w:rsidRPr="00653D08">
        <w:rPr>
          <w:rFonts w:ascii="Times New Roman" w:eastAsia="宋体" w:hAnsi="Times New Roman" w:cs="Times New Roman" w:hint="eastAsia"/>
          <w:color w:val="auto"/>
        </w:rPr>
        <w:t>&gt;</w:t>
      </w:r>
      <w:r w:rsidRPr="00653D08">
        <w:rPr>
          <w:rFonts w:ascii="Times New Roman" w:eastAsia="宋体" w:hAnsi="Times New Roman" w:cs="Times New Roman" w:hint="eastAsia"/>
          <w:color w:val="auto"/>
        </w:rPr>
        <w:t>的通知》（津财采</w:t>
      </w:r>
      <w:r w:rsidRPr="00653D08">
        <w:rPr>
          <w:rFonts w:ascii="Times New Roman" w:eastAsia="宋体" w:hAnsi="Times New Roman" w:cs="Times New Roman" w:hint="eastAsia"/>
          <w:color w:val="auto"/>
        </w:rPr>
        <w:t>[2017]4</w:t>
      </w:r>
      <w:r w:rsidRPr="00653D0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8.2 </w:t>
      </w:r>
      <w:r w:rsidRPr="00653D08">
        <w:rPr>
          <w:rFonts w:ascii="Times New Roman" w:eastAsia="宋体" w:hAnsi="Times New Roman" w:cs="Times New Roman" w:hint="eastAsia"/>
          <w:color w:val="auto"/>
        </w:rPr>
        <w:t>询问</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）询问可以采取电话、当面或书面等形式。</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）采购人应当自收到供应商询问之日起</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个工作日内作出答复，但答复的内容不得涉及商业秘密或者依法应当保密的内容。</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8.3 </w:t>
      </w:r>
      <w:r w:rsidRPr="00653D08">
        <w:rPr>
          <w:rFonts w:ascii="Times New Roman" w:eastAsia="宋体" w:hAnsi="Times New Roman" w:cs="Times New Roman" w:hint="eastAsia"/>
          <w:color w:val="auto"/>
        </w:rPr>
        <w:t>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）提出质疑的供应商应当是参与所质疑项目采购活动的供应商。</w:t>
      </w:r>
    </w:p>
    <w:p w:rsid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C53" w:rsidRPr="00653D08" w:rsidRDefault="00654C53" w:rsidP="00653D08">
      <w:pPr>
        <w:pStyle w:val="Default"/>
        <w:spacing w:line="360" w:lineRule="auto"/>
        <w:ind w:firstLineChars="200" w:firstLine="480"/>
        <w:rPr>
          <w:rFonts w:ascii="Times New Roman" w:eastAsia="宋体" w:hAnsi="Times New Roman" w:cs="Times New Roman"/>
          <w:color w:val="auto"/>
        </w:rPr>
      </w:pPr>
      <w:r w:rsidRPr="00654C53">
        <w:rPr>
          <w:rFonts w:ascii="Times New Roman" w:eastAsia="宋体" w:hAnsi="Times New Roman" w:cs="Times New Roman" w:hint="eastAsia"/>
          <w:color w:val="auto"/>
        </w:rPr>
        <w:t>针对采购结果的质疑，供应商可通过天津市政府采购中心招投标系统“质疑”模块在线提出。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）质疑函应当符合《政府采购质疑和投诉办法》（财政部令第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号）第十二条的规定，</w:t>
      </w:r>
      <w:r w:rsidR="008F5A8A" w:rsidRPr="00F67C9A">
        <w:rPr>
          <w:rFonts w:ascii="Times New Roman" w:eastAsia="宋体" w:hAnsi="Times New Roman" w:cs="Times New Roman" w:hint="eastAsia"/>
          <w:color w:val="auto"/>
        </w:rPr>
        <w:t>并按照</w:t>
      </w:r>
      <w:r w:rsidR="008F5A8A">
        <w:rPr>
          <w:rFonts w:ascii="Times New Roman" w:eastAsia="宋体" w:hAnsi="Times New Roman" w:cs="Times New Roman" w:hint="eastAsia"/>
          <w:color w:val="auto"/>
        </w:rPr>
        <w:t>统一格式</w:t>
      </w:r>
      <w:r w:rsidR="008F5A8A" w:rsidRPr="00FA05DF">
        <w:rPr>
          <w:rFonts w:ascii="Times New Roman" w:eastAsia="宋体" w:hAnsi="Times New Roman" w:cs="Times New Roman" w:hint="eastAsia"/>
          <w:color w:val="auto"/>
        </w:rPr>
        <w:t>提出</w:t>
      </w:r>
      <w:r w:rsidR="00E96C41" w:rsidRPr="00E96C41">
        <w:rPr>
          <w:rFonts w:ascii="Times New Roman" w:eastAsia="宋体" w:hAnsi="Times New Roman" w:cs="Times New Roman" w:hint="eastAsia"/>
          <w:color w:val="auto"/>
        </w:rPr>
        <w:t>（具体格式可参照天津市政府采购网（</w:t>
      </w:r>
      <w:r w:rsidR="00C229C1">
        <w:rPr>
          <w:rFonts w:ascii="Times New Roman" w:eastAsia="宋体" w:hAnsi="Times New Roman" w:cs="Times New Roman" w:hint="eastAsia"/>
          <w:color w:val="auto"/>
        </w:rPr>
        <w:t>http://tjgp.cz.tj.gov.cn</w:t>
      </w:r>
      <w:r w:rsidR="00E96C41" w:rsidRPr="00E96C41">
        <w:rPr>
          <w:rFonts w:ascii="Times New Roman" w:eastAsia="宋体" w:hAnsi="Times New Roman" w:cs="Times New Roman" w:hint="eastAsia"/>
          <w:color w:val="auto"/>
        </w:rPr>
        <w:t>）“下载专区”中的“质疑函格式文本”）</w:t>
      </w:r>
      <w:r w:rsidRPr="00653D08">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4</w:t>
      </w:r>
      <w:r w:rsidRPr="00653D0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DB43B3">
        <w:rPr>
          <w:rFonts w:ascii="Times New Roman" w:eastAsia="宋体" w:hAnsi="Times New Roman" w:cs="Times New Roman" w:hint="eastAsia"/>
          <w:color w:val="auto"/>
        </w:rPr>
        <w:t>采购人或天津市政府采购中心</w:t>
      </w:r>
      <w:r w:rsidRPr="00653D08">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22635A" w:rsidRPr="00C627B1" w:rsidRDefault="00653D08" w:rsidP="00653D08">
      <w:pPr>
        <w:pStyle w:val="Default"/>
        <w:spacing w:line="360" w:lineRule="auto"/>
        <w:ind w:firstLineChars="200" w:firstLine="480"/>
        <w:jc w:val="both"/>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8.4 </w:t>
      </w:r>
      <w:r w:rsidRPr="00653D0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竞争性磋商文件不单独提供磋商</w:t>
      </w:r>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中涉及的参照品牌、型号仅起说明作用，并没有任何限制性，投标人在投标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22635A" w:rsidRPr="00375324"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日前，以书面形式通知所有获取磋商文件的供应商；不足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核对发现有不一致或供应商无正当理由不按时提供原件的，按有关规定执行。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如投标多个包的，要求按包分别独立制作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B6218B">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r w:rsidRPr="00F12396">
        <w:rPr>
          <w:rFonts w:ascii="Times New Roman" w:eastAsia="宋体" w:hAnsi="Times New Roman" w:cs="Times New Roman" w:hint="eastAsia"/>
          <w:color w:val="auto"/>
        </w:rPr>
        <w:t>响应书</w:t>
      </w:r>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22635A" w:rsidRDefault="0022635A" w:rsidP="0022635A">
      <w:pPr>
        <w:pStyle w:val="Default"/>
        <w:spacing w:line="360" w:lineRule="auto"/>
        <w:jc w:val="center"/>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24A0">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D74C8">
        <w:rPr>
          <w:rFonts w:ascii="Times New Roman" w:eastAsia="宋体" w:hAnsi="Times New Roman" w:cs="Times New Roman" w:hint="eastAsia"/>
          <w:color w:val="auto"/>
        </w:rPr>
        <w:t>天津市河东区红星路</w:t>
      </w:r>
      <w:r w:rsidR="004D74C8">
        <w:rPr>
          <w:rFonts w:ascii="Times New Roman" w:eastAsia="宋体" w:hAnsi="Times New Roman" w:cs="Times New Roman" w:hint="eastAsia"/>
          <w:color w:val="auto"/>
        </w:rPr>
        <w:t>79</w:t>
      </w:r>
      <w:r w:rsidR="004D74C8">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5E6731" w:rsidRPr="00C627B1" w:rsidRDefault="005E6731" w:rsidP="005E673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《天津公共资源电子签章客户端安装包及使用说明》</w:t>
      </w:r>
      <w:r w:rsidRPr="0038382B">
        <w:rPr>
          <w:rFonts w:ascii="Times New Roman" w:eastAsia="宋体" w:hAnsi="Times New Roman" w:cs="Times New Roman" w:hint="eastAsia"/>
          <w:color w:val="auto"/>
        </w:rPr>
        <w:t>规定的要求制作加盖投标人电子签章的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5E6731" w:rsidRPr="0038382B"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B93780">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22635A" w:rsidRPr="00C627B1" w:rsidRDefault="0022635A"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D06E03" w:rsidRPr="00D06E03">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06E03" w:rsidRPr="00D06E03">
        <w:rPr>
          <w:rFonts w:ascii="Times New Roman" w:eastAsia="宋体" w:hAnsi="Times New Roman" w:cs="Times New Roman" w:hint="eastAsia"/>
          <w:color w:val="auto"/>
        </w:rPr>
        <w:t>word</w:t>
      </w:r>
      <w:r w:rsidR="00D06E03" w:rsidRPr="00D06E0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22635A"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B1414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B93780">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22635A" w:rsidRDefault="00555E09" w:rsidP="00555E09">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各成员每一因素的打分汇总后取算术平均分，该平均分为供应商的得分。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22635A" w:rsidRPr="00DB26F1" w:rsidRDefault="0022635A" w:rsidP="0022635A">
      <w:pPr>
        <w:pStyle w:val="Default"/>
        <w:spacing w:line="360" w:lineRule="auto"/>
        <w:ind w:firstLineChars="200" w:firstLine="480"/>
        <w:jc w:val="both"/>
        <w:rPr>
          <w:rFonts w:ascii="Times New Roman" w:eastAsia="宋体" w:hAnsi="Times New Roman" w:cs="Times New Roman"/>
          <w:color w:val="auto"/>
        </w:rPr>
      </w:pPr>
      <w:r w:rsidRPr="00DB26F1">
        <w:rPr>
          <w:rFonts w:ascii="Times New Roman" w:eastAsia="宋体" w:hAnsi="Times New Roman" w:cs="Times New Roman" w:hint="eastAsia"/>
          <w:color w:val="auto"/>
        </w:rPr>
        <w:t>（</w:t>
      </w:r>
      <w:r w:rsidRPr="00DB26F1">
        <w:rPr>
          <w:rFonts w:ascii="Times New Roman" w:eastAsia="宋体" w:hAnsi="Times New Roman" w:cs="Times New Roman" w:hint="eastAsia"/>
          <w:color w:val="auto"/>
        </w:rPr>
        <w:t>3</w:t>
      </w:r>
      <w:r w:rsidRPr="00DB26F1">
        <w:rPr>
          <w:rFonts w:ascii="Times New Roman" w:eastAsia="宋体" w:hAnsi="Times New Roman" w:cs="Times New Roman" w:hint="eastAsia"/>
          <w:color w:val="auto"/>
        </w:rPr>
        <w:t>）</w:t>
      </w:r>
      <w:r w:rsidR="00DB26F1" w:rsidRPr="00DB26F1">
        <w:rPr>
          <w:rFonts w:ascii="Times New Roman" w:eastAsia="宋体" w:hAnsi="Times New Roman" w:hint="eastAsia"/>
          <w:color w:val="auto"/>
        </w:rPr>
        <w:t>按照《关于调整优化节能产品、环境标志产品政府采购执行机制的通知》（财库〔</w:t>
      </w:r>
      <w:r w:rsidR="00DB26F1" w:rsidRPr="00DB26F1">
        <w:rPr>
          <w:rFonts w:ascii="Times New Roman" w:eastAsia="宋体" w:hAnsi="Times New Roman" w:hint="eastAsia"/>
          <w:color w:val="auto"/>
        </w:rPr>
        <w:t>2019</w:t>
      </w:r>
      <w:r w:rsidR="00DB26F1" w:rsidRPr="00DB26F1">
        <w:rPr>
          <w:rFonts w:ascii="Times New Roman" w:eastAsia="宋体" w:hAnsi="Times New Roman" w:hint="eastAsia"/>
          <w:color w:val="auto"/>
        </w:rPr>
        <w:t>〕</w:t>
      </w:r>
      <w:r w:rsidR="00DB26F1" w:rsidRPr="00DB26F1">
        <w:rPr>
          <w:rFonts w:ascii="Times New Roman" w:eastAsia="宋体" w:hAnsi="Times New Roman" w:hint="eastAsia"/>
          <w:color w:val="auto"/>
        </w:rPr>
        <w:t>9</w:t>
      </w:r>
      <w:r w:rsidR="00DB26F1" w:rsidRPr="00DB26F1">
        <w:rPr>
          <w:rFonts w:ascii="Times New Roman" w:eastAsia="宋体" w:hAnsi="Times New Roman" w:hint="eastAsia"/>
          <w:color w:val="auto"/>
        </w:rPr>
        <w:t>号）文件要求，对</w:t>
      </w:r>
      <w:r w:rsidR="00DB26F1" w:rsidRPr="00DB26F1">
        <w:rPr>
          <w:rFonts w:ascii="Times New Roman" w:hAnsi="Times New Roman" w:cs="Times New Roman"/>
          <w:color w:val="auto"/>
        </w:rPr>
        <w:t>政府采购节能、环境标志品目清单</w:t>
      </w:r>
      <w:r w:rsidR="00DB26F1" w:rsidRPr="00DB26F1">
        <w:rPr>
          <w:rFonts w:ascii="Times New Roman" w:hAnsi="Times New Roman" w:cs="Times New Roman" w:hint="eastAsia"/>
          <w:color w:val="auto"/>
        </w:rPr>
        <w:t>内的产品实施</w:t>
      </w:r>
      <w:r w:rsidR="00DB26F1" w:rsidRPr="00DB26F1">
        <w:rPr>
          <w:rFonts w:ascii="Times New Roman" w:eastAsia="宋体" w:hAnsi="Times New Roman" w:hint="eastAsia"/>
          <w:color w:val="auto"/>
        </w:rPr>
        <w:t>优先采购和强制采购的评标方法。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审查产品资质或检测报告等相关文件符合性时，应综合考虑行业特点、交易习惯、采购需求最本质原义等情况，而不应以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候选供应商产生办法：按得分由高到低顺序确定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成交供应商，或授权磋商小组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 xml:space="preserve">28.6 </w:t>
      </w:r>
      <w:r w:rsidRPr="00FC58FF">
        <w:rPr>
          <w:rFonts w:ascii="Times New Roman" w:eastAsia="宋体" w:hAnsi="Times New Roman" w:cs="Times New Roman" w:hint="eastAsia"/>
          <w:color w:val="auto"/>
        </w:rPr>
        <w:t>出现以下任何情形取消磋商资格：</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1</w:t>
      </w:r>
      <w:r w:rsidRPr="00FC58FF">
        <w:rPr>
          <w:rFonts w:ascii="Times New Roman" w:eastAsia="宋体" w:hAnsi="Times New Roman" w:cs="Times New Roman" w:hint="eastAsia"/>
          <w:color w:val="auto"/>
        </w:rPr>
        <w:t>）响应文件未按竞争性磋商文件的要求加盖电子签章的；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2</w:t>
      </w:r>
      <w:r w:rsidRPr="00FC58FF">
        <w:rPr>
          <w:rFonts w:ascii="Times New Roman" w:eastAsia="宋体" w:hAnsi="Times New Roman" w:cs="Times New Roman" w:hint="eastAsia"/>
          <w:color w:val="auto"/>
        </w:rPr>
        <w:t>）磋商有效期短于竞争性磋商文件要求的；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3</w:t>
      </w:r>
      <w:r w:rsidRPr="00FC58FF">
        <w:rPr>
          <w:rFonts w:ascii="Times New Roman" w:eastAsia="宋体" w:hAnsi="Times New Roman" w:cs="Times New Roman" w:hint="eastAsia"/>
          <w:color w:val="auto"/>
        </w:rPr>
        <w:t>）响应文件中提供虚假材料的；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4</w:t>
      </w:r>
      <w:r w:rsidRPr="00FC58FF">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5</w:t>
      </w:r>
      <w:r w:rsidRPr="00FC58FF">
        <w:rPr>
          <w:rFonts w:ascii="Times New Roman" w:eastAsia="宋体" w:hAnsi="Times New Roman" w:cs="Times New Roman" w:hint="eastAsia"/>
          <w:color w:val="auto"/>
        </w:rPr>
        <w:t>）未按时进行网上解密或电子响应文件损坏、无效的；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6</w:t>
      </w:r>
      <w:r w:rsidRPr="00FC58FF">
        <w:rPr>
          <w:rFonts w:ascii="Times New Roman" w:eastAsia="宋体" w:hAnsi="Times New Roman" w:cs="Times New Roman" w:hint="eastAsia"/>
          <w:color w:val="auto"/>
        </w:rPr>
        <w:t>）磋商报价超出采购预算的；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7</w:t>
      </w:r>
      <w:r w:rsidRPr="00FC58FF">
        <w:rPr>
          <w:rFonts w:ascii="Times New Roman" w:eastAsia="宋体" w:hAnsi="Times New Roman" w:cs="Times New Roman" w:hint="eastAsia"/>
          <w:color w:val="auto"/>
        </w:rPr>
        <w:t>）存在串通情形的；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8</w:t>
      </w:r>
      <w:r w:rsidRPr="00FC58FF">
        <w:rPr>
          <w:rFonts w:ascii="Times New Roman" w:eastAsia="宋体" w:hAnsi="Times New Roman" w:cs="Times New Roman" w:hint="eastAsia"/>
          <w:color w:val="auto"/>
        </w:rPr>
        <w:t>）单位负责人或法定代表人为同一人，或者存在控股、管理关系的不同供应商，</w:t>
      </w:r>
      <w:r w:rsidR="00D169CB" w:rsidRPr="00B25D17">
        <w:rPr>
          <w:rFonts w:ascii="Times New Roman" w:eastAsia="宋体" w:hAnsi="Times New Roman" w:cs="Times New Roman" w:hint="eastAsia"/>
        </w:rPr>
        <w:t>参加</w:t>
      </w:r>
      <w:r w:rsidR="00D169CB">
        <w:rPr>
          <w:rFonts w:ascii="Times New Roman" w:eastAsia="宋体" w:hAnsi="Times New Roman" w:cs="Times New Roman" w:hint="eastAsia"/>
        </w:rPr>
        <w:t>同一合同项下</w:t>
      </w:r>
      <w:r w:rsidR="00D169CB" w:rsidRPr="00B25D17">
        <w:rPr>
          <w:rFonts w:ascii="Times New Roman" w:eastAsia="宋体" w:hAnsi="Times New Roman" w:cs="Times New Roman" w:hint="eastAsia"/>
        </w:rPr>
        <w:t>投标的，相关投标均无效；</w:t>
      </w:r>
    </w:p>
    <w:p w:rsidR="001E7CD4" w:rsidRDefault="00FC58FF" w:rsidP="00FC58FF">
      <w:pPr>
        <w:pStyle w:val="Default"/>
        <w:spacing w:line="360" w:lineRule="auto"/>
        <w:ind w:firstLineChars="200" w:firstLine="480"/>
        <w:jc w:val="both"/>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9</w:t>
      </w:r>
      <w:r w:rsidRPr="00FC58FF">
        <w:rPr>
          <w:rFonts w:ascii="Times New Roman" w:eastAsia="宋体" w:hAnsi="Times New Roman" w:cs="Times New Roman" w:hint="eastAsia"/>
          <w:color w:val="auto"/>
        </w:rPr>
        <w:t>）其他法定响应无效的情形。</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采购人可以事先授权磋商小组直接确定成交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22635A" w:rsidRDefault="00405098"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公告发布同时，采购代理机构将通过天津市政府采购中心招投标系统以电子形式向</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供应商发出《</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通知书》（请</w:t>
      </w:r>
      <w:r w:rsidR="0022635A" w:rsidRPr="0030095B">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22635A" w:rsidRPr="0030095B">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0022635A" w:rsidRPr="0030095B">
        <w:rPr>
          <w:rFonts w:ascii="Times New Roman" w:eastAsia="宋体" w:hAnsi="Times New Roman" w:cs="Times New Roman" w:hint="eastAsia"/>
          <w:color w:val="auto"/>
        </w:rPr>
        <w:t>）</w:t>
      </w:r>
      <w:r w:rsidR="0022635A" w:rsidRPr="0030095B">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22635A" w:rsidRPr="00CB40AA">
        <w:rPr>
          <w:rFonts w:ascii="Times New Roman" w:eastAsia="宋体" w:hAnsi="Times New Roman" w:cs="Times New Roman" w:hint="eastAsia"/>
          <w:color w:val="auto"/>
        </w:rPr>
        <w:t>，并从“供应商系统”的“查看项目文件”中获取）。《</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通知书》一经发出即发生法律效力。</w:t>
      </w:r>
    </w:p>
    <w:p w:rsidR="00405098" w:rsidRPr="00BA0CF6" w:rsidRDefault="00405098" w:rsidP="0040509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22635A" w:rsidRPr="00C52837"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B14148">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A4731C" w:rsidRPr="00A4731C">
        <w:rPr>
          <w:rFonts w:ascii="Times New Roman" w:eastAsia="宋体" w:hAnsi="Times New Roman" w:cs="Times New Roman" w:hint="eastAsia"/>
          <w:color w:val="auto"/>
        </w:rPr>
        <w:t>若《磋商项目需求》规定须提交履约保证金的，成交供应商须按照规定要求提交履约保证金。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供应商未能按合同规定履行其义务，采购人有权没收履约保证金。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供应商拒绝与采购人签订合同的，采购人可以按照评审报告推荐的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22635A" w:rsidRPr="00231A40"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2635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t>第四部分</w:t>
      </w:r>
      <w:r w:rsidRPr="009A0835">
        <w:rPr>
          <w:rFonts w:ascii="Times New Roman" w:hAnsi="Times New Roman"/>
        </w:rPr>
        <w:t xml:space="preserve">  </w:t>
      </w:r>
      <w:r w:rsidR="00E2137A" w:rsidRPr="009A0835">
        <w:rPr>
          <w:rFonts w:ascii="Times New Roman" w:hAnsi="Times New Roman"/>
        </w:rPr>
        <w:t>合同草案</w:t>
      </w:r>
      <w:bookmarkEnd w:id="134"/>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185342" w:rsidRDefault="00185342" w:rsidP="0018534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AC0909" w:rsidRDefault="00AC0909" w:rsidP="00AC0909">
      <w:pPr>
        <w:pStyle w:val="ac"/>
        <w:numPr>
          <w:ilvl w:val="0"/>
          <w:numId w:val="17"/>
        </w:numPr>
        <w:spacing w:line="480" w:lineRule="exact"/>
        <w:ind w:firstLineChars="0"/>
        <w:rPr>
          <w:sz w:val="24"/>
        </w:rPr>
      </w:pPr>
      <w:r w:rsidRPr="00B04DAB">
        <w:rPr>
          <w:rFonts w:hint="eastAsia"/>
          <w:sz w:val="24"/>
        </w:rPr>
        <w:t>本合同为中小企业预留合同</w:t>
      </w:r>
    </w:p>
    <w:p w:rsidR="00AC0909" w:rsidRPr="00B04DAB" w:rsidRDefault="00AC0909" w:rsidP="00AC0909">
      <w:pPr>
        <w:pStyle w:val="ac"/>
        <w:numPr>
          <w:ilvl w:val="0"/>
          <w:numId w:val="17"/>
        </w:numPr>
        <w:spacing w:line="480" w:lineRule="exact"/>
        <w:ind w:firstLineChars="0"/>
        <w:rPr>
          <w:sz w:val="24"/>
        </w:rPr>
      </w:pPr>
      <w:r>
        <w:rPr>
          <w:rFonts w:hint="eastAsia"/>
          <w:sz w:val="24"/>
        </w:rPr>
        <w:t>本合同非中小企业预留合同</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185342" w:rsidRPr="00750AB2" w:rsidRDefault="00185342" w:rsidP="0018534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185342" w:rsidRPr="00750AB2" w:rsidRDefault="00185342" w:rsidP="0018534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185342" w:rsidRPr="00750AB2" w:rsidRDefault="00185342" w:rsidP="00185342">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185342" w:rsidRPr="00750AB2" w:rsidRDefault="00185342" w:rsidP="00185342">
      <w:pPr>
        <w:pStyle w:val="2"/>
        <w:spacing w:line="520" w:lineRule="exact"/>
        <w:ind w:leftChars="-50" w:firstLineChars="200" w:firstLine="480"/>
        <w:rPr>
          <w:sz w:val="24"/>
          <w:szCs w:val="24"/>
        </w:rPr>
      </w:pPr>
      <w:r>
        <w:rPr>
          <w:rFonts w:hint="eastAsia"/>
          <w:sz w:val="24"/>
          <w:szCs w:val="24"/>
        </w:rPr>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185342" w:rsidRPr="00750AB2" w:rsidRDefault="00185342" w:rsidP="00185342">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r>
    </w:tbl>
    <w:p w:rsidR="00185342" w:rsidRPr="00750AB2" w:rsidRDefault="00185342" w:rsidP="00185342">
      <w:pPr>
        <w:rPr>
          <w:sz w:val="24"/>
          <w:szCs w:val="24"/>
        </w:rPr>
      </w:pPr>
    </w:p>
    <w:p w:rsidR="00185342" w:rsidRPr="00750AB2" w:rsidRDefault="00185342" w:rsidP="0018534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185342" w:rsidRPr="00750AB2" w:rsidRDefault="00185342" w:rsidP="00185342">
      <w:pPr>
        <w:jc w:val="center"/>
        <w:rPr>
          <w:b/>
          <w:sz w:val="30"/>
          <w:szCs w:val="30"/>
        </w:rPr>
      </w:pPr>
      <w:r w:rsidRPr="00750AB2">
        <w:rPr>
          <w:b/>
          <w:sz w:val="30"/>
          <w:szCs w:val="30"/>
        </w:rPr>
        <w:br w:type="page"/>
      </w:r>
      <w:r w:rsidRPr="00750AB2">
        <w:rPr>
          <w:b/>
          <w:sz w:val="30"/>
          <w:szCs w:val="30"/>
        </w:rPr>
        <w:t>合同特殊条款</w:t>
      </w:r>
    </w:p>
    <w:p w:rsidR="00185342" w:rsidRPr="00750AB2" w:rsidRDefault="00185342" w:rsidP="00185342">
      <w:pPr>
        <w:tabs>
          <w:tab w:val="left" w:pos="360"/>
        </w:tabs>
        <w:spacing w:line="520" w:lineRule="exact"/>
        <w:ind w:firstLineChars="171" w:firstLine="410"/>
        <w:rPr>
          <w:color w:val="000000"/>
          <w:sz w:val="24"/>
          <w:szCs w:val="24"/>
        </w:rPr>
      </w:pP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185342"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35" w:name="_Toc411426753"/>
      <w:r w:rsidRPr="009A0835">
        <w:t>第五部分</w:t>
      </w:r>
      <w:r w:rsidRPr="009A0835">
        <w:t xml:space="preserve">  </w:t>
      </w:r>
      <w:r w:rsidRPr="009A0835">
        <w:t>响应文件格式</w:t>
      </w:r>
      <w:bookmarkEnd w:id="135"/>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1E7CD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DE2DB5">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6764EE" w:rsidRPr="0080752E">
        <w:rPr>
          <w:sz w:val="24"/>
        </w:rPr>
        <w:t>提交</w:t>
      </w:r>
      <w:r w:rsidR="006764EE" w:rsidRPr="0080752E">
        <w:rPr>
          <w:rFonts w:hint="eastAsia"/>
          <w:sz w:val="24"/>
        </w:rPr>
        <w:t>网上应答及上传加盖电子签章的</w:t>
      </w:r>
      <w:r w:rsidR="006764EE">
        <w:rPr>
          <w:rFonts w:hint="eastAsia"/>
          <w:sz w:val="24"/>
        </w:rPr>
        <w:t>响应文件</w:t>
      </w:r>
      <w:r w:rsidR="006764EE"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DD6F43">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DD6F43" w:rsidRPr="00DD6F43">
        <w:rPr>
          <w:rFonts w:hint="eastAsia"/>
          <w:sz w:val="24"/>
        </w:rPr>
        <w:t>具备履行合同所必需的设备和专业技术能力，</w:t>
      </w:r>
      <w:r w:rsidRPr="00DD6F43">
        <w:rPr>
          <w:rFonts w:hint="eastAsia"/>
          <w:sz w:val="24"/>
        </w:rPr>
        <w:t>投标截止日前</w:t>
      </w:r>
      <w:r w:rsidRPr="00DD6F43">
        <w:rPr>
          <w:rFonts w:hint="eastAsia"/>
          <w:sz w:val="24"/>
        </w:rPr>
        <w:t>3</w:t>
      </w:r>
      <w:r w:rsidRPr="00DD6F43">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，本承诺将成为合同不可分割的一部分，与合同具有同等的法律效力。</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如违反上述承诺，我公司投标无效且接受相关部门依法作出的处罚，并承担通过</w:t>
      </w:r>
      <w:r w:rsidRPr="00BE5C54">
        <w:rPr>
          <w:sz w:val="24"/>
        </w:rPr>
        <w:t>“</w:t>
      </w:r>
      <w:r w:rsidRPr="00BE5C54">
        <w:rPr>
          <w:sz w:val="24"/>
        </w:rPr>
        <w:t>天津市政府采购网</w:t>
      </w:r>
      <w:r w:rsidRPr="00BE5C54">
        <w:rPr>
          <w:sz w:val="24"/>
        </w:rPr>
        <w:t>”</w:t>
      </w:r>
      <w:r w:rsidRPr="00BE5C54">
        <w:rPr>
          <w:sz w:val="24"/>
        </w:rPr>
        <w:t>等相关媒体予以公布的任何风险和责任。</w:t>
      </w:r>
    </w:p>
    <w:p w:rsidR="002321DE" w:rsidRPr="00BE3FCB" w:rsidRDefault="002321DE" w:rsidP="002321DE">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321DE" w:rsidRPr="00BE3FCB" w:rsidRDefault="002321DE" w:rsidP="002321DE">
      <w:pPr>
        <w:spacing w:line="360" w:lineRule="auto"/>
        <w:ind w:firstLineChars="200" w:firstLine="480"/>
        <w:rPr>
          <w:sz w:val="24"/>
        </w:rPr>
      </w:pPr>
      <w:r w:rsidRPr="00BE3FCB">
        <w:rPr>
          <w:rFonts w:hint="eastAsia"/>
          <w:sz w:val="24"/>
        </w:rPr>
        <w:t>纳税人识别号：</w:t>
      </w:r>
    </w:p>
    <w:p w:rsidR="002321DE" w:rsidRPr="00BE3FCB" w:rsidRDefault="002321DE" w:rsidP="002321DE">
      <w:pPr>
        <w:spacing w:line="360" w:lineRule="auto"/>
        <w:ind w:firstLineChars="200" w:firstLine="480"/>
        <w:rPr>
          <w:sz w:val="24"/>
        </w:rPr>
      </w:pPr>
      <w:r w:rsidRPr="00BE3FCB">
        <w:rPr>
          <w:rFonts w:hint="eastAsia"/>
          <w:sz w:val="24"/>
        </w:rPr>
        <w:t>地址、电话：</w:t>
      </w:r>
    </w:p>
    <w:p w:rsidR="002321DE" w:rsidRPr="00BE3FCB" w:rsidRDefault="002321DE" w:rsidP="002321DE">
      <w:pPr>
        <w:spacing w:line="360" w:lineRule="auto"/>
        <w:ind w:firstLineChars="200" w:firstLine="480"/>
        <w:rPr>
          <w:sz w:val="24"/>
        </w:rPr>
      </w:pPr>
      <w:r w:rsidRPr="00BE3FCB">
        <w:rPr>
          <w:rFonts w:hint="eastAsia"/>
          <w:sz w:val="24"/>
        </w:rPr>
        <w:t>开户行及账号：</w:t>
      </w:r>
    </w:p>
    <w:p w:rsidR="002321DE" w:rsidRPr="00BE3FCB" w:rsidRDefault="002321DE" w:rsidP="002321DE">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321DE" w:rsidRPr="00BE3FCB" w:rsidRDefault="002321DE" w:rsidP="002321DE">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上门自取</w:t>
      </w:r>
    </w:p>
    <w:p w:rsidR="002321DE" w:rsidRPr="00BE3FCB" w:rsidRDefault="002321DE" w:rsidP="002321DE">
      <w:pPr>
        <w:spacing w:line="360" w:lineRule="auto"/>
        <w:ind w:firstLineChars="200" w:firstLine="480"/>
        <w:rPr>
          <w:sz w:val="24"/>
        </w:rPr>
      </w:pP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到付邮寄</w:t>
      </w:r>
    </w:p>
    <w:p w:rsidR="002321DE" w:rsidRPr="00BE3FCB" w:rsidRDefault="002321DE" w:rsidP="002321DE">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2321DE" w:rsidRPr="00BE3FCB" w:rsidRDefault="002321DE" w:rsidP="002321DE">
      <w:pPr>
        <w:spacing w:line="360" w:lineRule="auto"/>
        <w:ind w:firstLineChars="200" w:firstLine="480"/>
        <w:rPr>
          <w:sz w:val="24"/>
        </w:rPr>
      </w:pPr>
      <w:r w:rsidRPr="00BE3FCB">
        <w:rPr>
          <w:sz w:val="24"/>
        </w:rPr>
        <w:t>邮寄联系人、手机号码：</w:t>
      </w:r>
    </w:p>
    <w:p w:rsidR="00AE6DB9" w:rsidRPr="002321DE" w:rsidRDefault="00AE6DB9" w:rsidP="00AE6DB9">
      <w:pPr>
        <w:autoSpaceDE w:val="0"/>
        <w:autoSpaceDN w:val="0"/>
        <w:adjustRightInd w:val="0"/>
        <w:spacing w:line="520" w:lineRule="exact"/>
        <w:ind w:firstLine="480"/>
        <w:jc w:val="left"/>
        <w:rPr>
          <w:kern w:val="0"/>
          <w:sz w:val="24"/>
        </w:rPr>
      </w:pPr>
    </w:p>
    <w:p w:rsidR="00AE6DB9" w:rsidRDefault="00AE6DB9" w:rsidP="00AE6DB9">
      <w:pPr>
        <w:autoSpaceDE w:val="0"/>
        <w:autoSpaceDN w:val="0"/>
        <w:adjustRightInd w:val="0"/>
        <w:spacing w:line="520" w:lineRule="exact"/>
        <w:ind w:firstLine="480"/>
        <w:jc w:val="left"/>
        <w:rPr>
          <w:kern w:val="0"/>
          <w:sz w:val="24"/>
        </w:rPr>
      </w:pPr>
    </w:p>
    <w:p w:rsidR="00AE6DB9" w:rsidRDefault="00AE6DB9" w:rsidP="00AE6DB9">
      <w:pPr>
        <w:spacing w:line="360" w:lineRule="auto"/>
        <w:ind w:firstLineChars="1700" w:firstLine="4080"/>
        <w:rPr>
          <w:sz w:val="24"/>
        </w:rPr>
      </w:pPr>
      <w:r w:rsidRPr="0080752E">
        <w:rPr>
          <w:sz w:val="24"/>
        </w:rPr>
        <w:t>投标人名称：</w:t>
      </w:r>
    </w:p>
    <w:p w:rsidR="00AE6DB9" w:rsidRPr="0080752E" w:rsidRDefault="00AE6DB9" w:rsidP="00AE6DB9">
      <w:pPr>
        <w:spacing w:line="360" w:lineRule="auto"/>
        <w:ind w:firstLineChars="1700" w:firstLine="4080"/>
        <w:rPr>
          <w:sz w:val="24"/>
        </w:rPr>
      </w:pPr>
    </w:p>
    <w:p w:rsidR="00AE6DB9" w:rsidRPr="00BE5C54" w:rsidRDefault="00AE6DB9" w:rsidP="00AE6DB9">
      <w:pPr>
        <w:autoSpaceDE w:val="0"/>
        <w:autoSpaceDN w:val="0"/>
        <w:adjustRightInd w:val="0"/>
        <w:spacing w:line="520" w:lineRule="exact"/>
        <w:ind w:firstLineChars="1700" w:firstLine="4080"/>
        <w:jc w:val="left"/>
        <w:rPr>
          <w:kern w:val="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spacing w:line="460" w:lineRule="exact"/>
        <w:rPr>
          <w:b/>
          <w:sz w:val="24"/>
        </w:rPr>
      </w:pPr>
      <w:r w:rsidRPr="00BE5C54">
        <w:rPr>
          <w:b/>
          <w:sz w:val="24"/>
        </w:rPr>
        <w:br w:type="page"/>
      </w:r>
      <w:r w:rsidRPr="00BE5C54">
        <w:rPr>
          <w:b/>
          <w:sz w:val="24"/>
        </w:rPr>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t>附件</w:t>
      </w:r>
      <w:r w:rsidRPr="00BE5C54">
        <w:rPr>
          <w:b/>
          <w:sz w:val="24"/>
        </w:rPr>
        <w:t>3</w:t>
      </w:r>
    </w:p>
    <w:p w:rsidR="001E7CD4" w:rsidRPr="000B7480" w:rsidRDefault="001E7CD4" w:rsidP="001E7CD4">
      <w:pPr>
        <w:autoSpaceDN w:val="0"/>
        <w:spacing w:line="360" w:lineRule="auto"/>
        <w:jc w:val="center"/>
        <w:rPr>
          <w:b/>
          <w:bCs/>
          <w:sz w:val="24"/>
        </w:rPr>
      </w:pPr>
      <w:r>
        <w:rPr>
          <w:rFonts w:hint="eastAsia"/>
          <w:b/>
          <w:bCs/>
          <w:sz w:val="24"/>
        </w:rPr>
        <w:t>磋商</w:t>
      </w:r>
      <w:r w:rsidRPr="000B7480">
        <w:rPr>
          <w:b/>
          <w:bCs/>
          <w:sz w:val="24"/>
        </w:rPr>
        <w:t>代表人授权书</w:t>
      </w:r>
    </w:p>
    <w:p w:rsidR="001E7CD4" w:rsidRPr="000B7480" w:rsidRDefault="001E7CD4" w:rsidP="001E7CD4">
      <w:pPr>
        <w:spacing w:line="360" w:lineRule="auto"/>
        <w:rPr>
          <w:sz w:val="24"/>
          <w:szCs w:val="21"/>
        </w:rPr>
      </w:pPr>
    </w:p>
    <w:p w:rsidR="001E7CD4" w:rsidRPr="000B7480" w:rsidRDefault="001E7CD4" w:rsidP="00942401">
      <w:pPr>
        <w:spacing w:line="360" w:lineRule="auto"/>
        <w:rPr>
          <w:sz w:val="24"/>
          <w:szCs w:val="21"/>
        </w:rPr>
      </w:pPr>
      <w:r w:rsidRPr="000B7480">
        <w:rPr>
          <w:sz w:val="24"/>
          <w:szCs w:val="21"/>
        </w:rPr>
        <w:t>致：天津市政府采购中心</w:t>
      </w:r>
    </w:p>
    <w:p w:rsidR="001E7CD4" w:rsidRPr="000B7480" w:rsidRDefault="00942401" w:rsidP="0094240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1E7CD4" w:rsidRPr="000B7480" w:rsidRDefault="001E7CD4" w:rsidP="0094240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1E7CD4" w:rsidRPr="000B7480" w:rsidRDefault="001E7CD4" w:rsidP="0094240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1E7CD4" w:rsidRPr="000B7480" w:rsidRDefault="001E7CD4" w:rsidP="0094240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1E7CD4"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C52837" w:rsidRPr="00BE5C54" w:rsidRDefault="001E7CD4" w:rsidP="001E7CD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C52837" w:rsidRPr="00BE5C54"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BE5C54" w:rsidTr="002E586F">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身份证正面</w:t>
            </w: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tc>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BE5C54"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AE6DB9" w:rsidP="002E586F">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备注</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（一）报价要求</w:t>
            </w:r>
          </w:p>
        </w:tc>
      </w:tr>
      <w:tr w:rsidR="00C52837" w:rsidRPr="00BE5C54"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（二）时间、地点要求</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（三）付款方式</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（四）投标保证金和履约保证金</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指磋商文件中规定的具体要求，投标应答指</w:t>
      </w:r>
      <w:r w:rsidR="00B14148">
        <w:rPr>
          <w:sz w:val="24"/>
        </w:rPr>
        <w:t>响应文件</w:t>
      </w:r>
      <w:r w:rsidRPr="00BE5C54">
        <w:rPr>
          <w:sz w:val="24"/>
        </w:rPr>
        <w:t>的具体内容。</w:t>
      </w:r>
    </w:p>
    <w:p w:rsidR="00C52837" w:rsidRPr="00BE5C54" w:rsidRDefault="000C0A43"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AE6DB9">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tabs>
          <w:tab w:val="left" w:pos="360"/>
        </w:tabs>
        <w:spacing w:afterLines="100" w:after="312" w:line="360" w:lineRule="auto"/>
        <w:rPr>
          <w:b/>
          <w:sz w:val="24"/>
        </w:rPr>
      </w:pPr>
      <w:r w:rsidRPr="00BE5C54">
        <w:rPr>
          <w:sz w:val="24"/>
        </w:rPr>
        <w:br w:type="page"/>
      </w:r>
      <w:r w:rsidRPr="00BE5C54">
        <w:rPr>
          <w:b/>
          <w:sz w:val="24"/>
        </w:rPr>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2E586F">
        <w:trPr>
          <w:tblHeade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2E586F">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9335" w:type="dxa"/>
            <w:gridSpan w:val="5"/>
            <w:shd w:val="clear" w:color="auto" w:fill="auto"/>
            <w:vAlign w:val="center"/>
          </w:tcPr>
          <w:p w:rsidR="00C52837" w:rsidRPr="00BE5C54" w:rsidRDefault="00C52837" w:rsidP="002E586F">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3922"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指磋商文件中规定的具体要求，投标应答指</w:t>
      </w:r>
      <w:r w:rsidR="00B14148">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AE6DB9">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等类似无具体内容的表述，将被视为不符合磋商文件要求。投标人自行承担由此造成的一切后果。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sidRPr="00BE5C54">
        <w:rPr>
          <w:b/>
          <w:sz w:val="24"/>
        </w:rPr>
        <w:t>附件</w:t>
      </w:r>
      <w:r w:rsidRPr="00BE5C54">
        <w:rPr>
          <w:b/>
          <w:sz w:val="24"/>
        </w:rPr>
        <w:t>4-</w:t>
      </w:r>
      <w:r>
        <w:rPr>
          <w:rFonts w:hint="eastAsia"/>
          <w:b/>
          <w:sz w:val="24"/>
        </w:rPr>
        <w:t>3</w:t>
      </w:r>
    </w:p>
    <w:p w:rsidR="00C52837" w:rsidRDefault="00C52837" w:rsidP="00C52837">
      <w:pPr>
        <w:spacing w:line="480" w:lineRule="auto"/>
        <w:jc w:val="center"/>
        <w:rPr>
          <w:rFonts w:ascii="宋体" w:hAnsi="宋体"/>
          <w:b/>
          <w:color w:val="000000"/>
          <w:sz w:val="28"/>
        </w:rPr>
      </w:pPr>
      <w:r>
        <w:rPr>
          <w:rFonts w:hint="eastAsia"/>
          <w:b/>
          <w:color w:val="000000"/>
          <w:sz w:val="24"/>
        </w:rPr>
        <w:t>专业人员组成及任务分配</w:t>
      </w:r>
    </w:p>
    <w:p w:rsidR="00C52837" w:rsidRDefault="00C52837" w:rsidP="00C52837">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Tr="002E586F">
        <w:trPr>
          <w:trHeight w:val="428"/>
          <w:jc w:val="center"/>
        </w:trPr>
        <w:tc>
          <w:tcPr>
            <w:tcW w:w="1525" w:type="dxa"/>
            <w:tcBorders>
              <w:top w:val="single" w:sz="4" w:space="0" w:color="auto"/>
              <w:left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任务</w:t>
            </w:r>
          </w:p>
        </w:tc>
      </w:tr>
      <w:tr w:rsidR="00C52837" w:rsidTr="002E586F">
        <w:trPr>
          <w:jc w:val="center"/>
        </w:trPr>
        <w:tc>
          <w:tcPr>
            <w:tcW w:w="1525" w:type="dxa"/>
            <w:tcBorders>
              <w:top w:val="nil"/>
            </w:tcBorders>
          </w:tcPr>
          <w:p w:rsidR="00C52837" w:rsidRDefault="00C52837" w:rsidP="002E586F">
            <w:pPr>
              <w:spacing w:line="440" w:lineRule="exact"/>
              <w:rPr>
                <w:rFonts w:ascii="宋体" w:hAnsi="宋体"/>
                <w:color w:val="000000"/>
                <w:sz w:val="24"/>
              </w:rPr>
            </w:pPr>
          </w:p>
        </w:tc>
        <w:tc>
          <w:tcPr>
            <w:tcW w:w="2669" w:type="dxa"/>
            <w:tcBorders>
              <w:top w:val="nil"/>
            </w:tcBorders>
          </w:tcPr>
          <w:p w:rsidR="00C52837" w:rsidRDefault="00C52837" w:rsidP="002E586F">
            <w:pPr>
              <w:spacing w:line="440" w:lineRule="exact"/>
              <w:rPr>
                <w:rFonts w:ascii="宋体" w:hAnsi="宋体"/>
                <w:color w:val="000000"/>
                <w:sz w:val="24"/>
              </w:rPr>
            </w:pPr>
          </w:p>
        </w:tc>
        <w:tc>
          <w:tcPr>
            <w:tcW w:w="1620" w:type="dxa"/>
            <w:tcBorders>
              <w:top w:val="nil"/>
            </w:tcBorders>
            <w:vAlign w:val="center"/>
          </w:tcPr>
          <w:p w:rsidR="00C52837" w:rsidRDefault="00C52837" w:rsidP="002E586F">
            <w:pPr>
              <w:spacing w:line="440" w:lineRule="exact"/>
              <w:jc w:val="center"/>
              <w:rPr>
                <w:rFonts w:ascii="宋体" w:hAnsi="宋体"/>
                <w:color w:val="000000"/>
                <w:sz w:val="24"/>
              </w:rPr>
            </w:pPr>
          </w:p>
        </w:tc>
        <w:tc>
          <w:tcPr>
            <w:tcW w:w="2967" w:type="dxa"/>
            <w:tcBorders>
              <w:top w:val="nil"/>
            </w:tcBorders>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bl>
    <w:p w:rsidR="00C52837" w:rsidRDefault="00C52837" w:rsidP="00C52837">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注：列出所有参加本项目专业人员名单及在本项目中所承担职位和工作。</w:t>
      </w:r>
    </w:p>
    <w:p w:rsidR="00C52837" w:rsidRDefault="00C52837" w:rsidP="00C52837">
      <w:pPr>
        <w:spacing w:after="120" w:line="440" w:lineRule="exact"/>
        <w:rPr>
          <w:rFonts w:ascii="宋体" w:hAnsi="宋体"/>
          <w:b/>
          <w:bCs/>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b/>
          <w:bCs/>
          <w:color w:val="000000"/>
          <w:sz w:val="24"/>
        </w:rPr>
        <w:sectPr w:rsidR="00C52837"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rFonts w:hint="eastAsia"/>
          <w:b/>
          <w:color w:val="000000"/>
          <w:sz w:val="24"/>
        </w:rPr>
        <w:t>附件</w:t>
      </w:r>
      <w:r w:rsidRPr="00BE5C54">
        <w:rPr>
          <w:b/>
          <w:sz w:val="24"/>
        </w:rPr>
        <w:t>4</w:t>
      </w:r>
      <w:r>
        <w:rPr>
          <w:rFonts w:hint="eastAsia"/>
          <w:b/>
          <w:color w:val="000000"/>
          <w:sz w:val="24"/>
        </w:rPr>
        <w:t>-4</w:t>
      </w:r>
    </w:p>
    <w:p w:rsidR="00C52837" w:rsidRDefault="00C52837" w:rsidP="00C52837">
      <w:pPr>
        <w:spacing w:line="480" w:lineRule="auto"/>
        <w:jc w:val="center"/>
        <w:rPr>
          <w:rFonts w:ascii="宋体" w:hAnsi="宋体"/>
          <w:b/>
          <w:color w:val="000000"/>
          <w:sz w:val="30"/>
        </w:rPr>
      </w:pPr>
      <w:r>
        <w:rPr>
          <w:rFonts w:hint="eastAsia"/>
          <w:b/>
          <w:color w:val="000000"/>
          <w:sz w:val="24"/>
        </w:rPr>
        <w:t>专业人员简历格式</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建议职位：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公司名称：</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学历：</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专业：</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关键资格条件：</w:t>
      </w:r>
    </w:p>
    <w:p w:rsidR="00C52837" w:rsidRDefault="00C52837" w:rsidP="00C52837">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（概述此人员与本任务最相关的经验和培训情况以及所获与本项目内容相关的资格证书，描述其在以前的有关任务中承担的责任度，给出日期和地点。）</w:t>
      </w:r>
    </w:p>
    <w:p w:rsidR="00C52837" w:rsidRDefault="00C52837" w:rsidP="00C52837">
      <w:pPr>
        <w:pStyle w:val="af0"/>
        <w:pBdr>
          <w:bottom w:val="single" w:sz="6" w:space="1" w:color="auto"/>
        </w:pBdr>
        <w:rPr>
          <w:rFonts w:ascii="宋体" w:hAnsi="宋体"/>
          <w:i/>
          <w:color w:val="000000"/>
          <w:sz w:val="24"/>
        </w:rPr>
      </w:pP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教育：</w:t>
      </w:r>
    </w:p>
    <w:p w:rsidR="00C52837" w:rsidRDefault="00C52837" w:rsidP="00C52837">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所获证书：</w:t>
      </w:r>
    </w:p>
    <w:p w:rsidR="00C52837" w:rsidRPr="001B0550" w:rsidRDefault="00C52837" w:rsidP="00C52837">
      <w:pPr>
        <w:spacing w:after="120" w:line="360" w:lineRule="exact"/>
        <w:rPr>
          <w:rFonts w:ascii="宋体" w:hAnsi="宋体"/>
          <w:i/>
          <w:color w:val="000000"/>
          <w:sz w:val="24"/>
        </w:rPr>
      </w:pPr>
      <w:r>
        <w:rPr>
          <w:rFonts w:ascii="宋体" w:hAnsi="宋体" w:hint="eastAsia"/>
          <w:i/>
          <w:color w:val="000000"/>
          <w:sz w:val="24"/>
        </w:rPr>
        <w:t>（提供此人与本项目相关的证书</w:t>
      </w:r>
      <w:r w:rsidR="00E67E98">
        <w:rPr>
          <w:rFonts w:ascii="宋体" w:hAnsi="宋体" w:hint="eastAsia"/>
          <w:i/>
          <w:color w:val="000000"/>
          <w:sz w:val="24"/>
        </w:rPr>
        <w:t>扫描件</w:t>
      </w:r>
      <w:r>
        <w:rPr>
          <w:rFonts w:ascii="宋体" w:hAnsi="宋体" w:hint="eastAsia"/>
          <w:i/>
          <w:color w:val="000000"/>
          <w:sz w:val="24"/>
        </w:rPr>
        <w:t>）</w:t>
      </w:r>
    </w:p>
    <w:p w:rsidR="00C52837" w:rsidRDefault="00C52837" w:rsidP="00C52837">
      <w:pPr>
        <w:pBdr>
          <w:bottom w:val="single" w:sz="6" w:space="1" w:color="auto"/>
        </w:pBdr>
        <w:spacing w:after="120" w:line="360" w:lineRule="exact"/>
        <w:rPr>
          <w:rFonts w:ascii="宋体" w:hAnsi="宋体"/>
          <w:color w:val="000000"/>
          <w:sz w:val="24"/>
        </w:rPr>
      </w:pP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工作简历：</w:t>
      </w:r>
    </w:p>
    <w:p w:rsidR="00C52837" w:rsidRDefault="00C52837" w:rsidP="00C52837">
      <w:pPr>
        <w:pStyle w:val="20"/>
        <w:spacing w:line="360" w:lineRule="exact"/>
        <w:rPr>
          <w:rFonts w:ascii="宋体" w:hAnsi="宋体"/>
          <w:color w:val="000000"/>
        </w:rPr>
      </w:pPr>
      <w:r>
        <w:rPr>
          <w:rFonts w:ascii="宋体" w:hAnsi="宋体" w:hint="eastAsia"/>
          <w:color w:val="000000"/>
        </w:rPr>
        <w:t>（从现任职位开始，倒叙列出自毕业后所任所有职务、日期、受雇单位名称、职位头衔、任务地点。近五年的经验应给出从事活动的类型和适当的用户信息。）</w:t>
      </w:r>
    </w:p>
    <w:p w:rsidR="00C52837" w:rsidRDefault="00C52837" w:rsidP="00C52837">
      <w:pPr>
        <w:pBdr>
          <w:bottom w:val="single" w:sz="6" w:space="1" w:color="auto"/>
        </w:pBdr>
        <w:spacing w:after="120" w:line="440" w:lineRule="exact"/>
        <w:rPr>
          <w:rFonts w:ascii="宋体" w:hAnsi="宋体"/>
          <w:color w:val="000000"/>
          <w:sz w:val="24"/>
        </w:rPr>
      </w:pPr>
    </w:p>
    <w:p w:rsidR="00C52837" w:rsidRDefault="00C52837" w:rsidP="00C52837">
      <w:pPr>
        <w:spacing w:after="120" w:line="440" w:lineRule="exact"/>
        <w:rPr>
          <w:rFonts w:ascii="宋体" w:hAnsi="宋体"/>
          <w:b/>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rPr>
          <w:color w:val="000000"/>
        </w:rPr>
      </w:pPr>
      <w:r>
        <w:rPr>
          <w:rFonts w:ascii="宋体" w:hAnsi="宋体" w:hint="eastAsia"/>
          <w:b/>
          <w:bCs/>
          <w:color w:val="000000"/>
          <w:sz w:val="24"/>
        </w:rPr>
        <w:t>注：所建议的关键专业人员均需填写此表。</w:t>
      </w:r>
    </w:p>
    <w:p w:rsidR="00C52837" w:rsidRDefault="00C52837" w:rsidP="00C52837">
      <w:pPr>
        <w:spacing w:line="480" w:lineRule="auto"/>
        <w:rPr>
          <w:b/>
          <w:color w:val="000000"/>
          <w:sz w:val="24"/>
        </w:rPr>
      </w:pPr>
      <w:r w:rsidRPr="00BE5C54">
        <w:rPr>
          <w:b/>
          <w:sz w:val="24"/>
        </w:rPr>
        <w:br w:type="page"/>
      </w:r>
      <w:r>
        <w:rPr>
          <w:rFonts w:hint="eastAsia"/>
          <w:b/>
          <w:color w:val="000000"/>
          <w:sz w:val="24"/>
        </w:rPr>
        <w:t>附件</w:t>
      </w:r>
      <w:r w:rsidRPr="00BE5C54">
        <w:rPr>
          <w:b/>
          <w:sz w:val="24"/>
        </w:rPr>
        <w:t>4</w:t>
      </w:r>
      <w:r>
        <w:rPr>
          <w:rFonts w:hint="eastAsia"/>
          <w:b/>
          <w:color w:val="000000"/>
          <w:sz w:val="24"/>
        </w:rPr>
        <w:t>-5</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开始日期—</w:t>
            </w:r>
          </w:p>
          <w:p w:rsidR="00C52837" w:rsidRDefault="00C52837" w:rsidP="002E586F">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合同编号</w:t>
            </w: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DE2DB5">
      <w:pPr>
        <w:spacing w:line="460" w:lineRule="exact"/>
        <w:rPr>
          <w:b/>
          <w:sz w:val="24"/>
        </w:rPr>
      </w:pPr>
      <w:r w:rsidRPr="00BE5C54">
        <w:rPr>
          <w:b/>
          <w:sz w:val="24"/>
        </w:rPr>
        <w:t>附件</w:t>
      </w:r>
      <w:r w:rsidRPr="00BE5C54">
        <w:rPr>
          <w:b/>
          <w:sz w:val="24"/>
        </w:rPr>
        <w:t>5</w:t>
      </w:r>
      <w:r w:rsidRPr="00BE5C54">
        <w:rPr>
          <w:b/>
          <w:sz w:val="24"/>
        </w:rPr>
        <w:t>：评分因素中要求的各项方案、证明材料等</w:t>
      </w:r>
    </w:p>
    <w:p w:rsidR="00C52837" w:rsidRPr="00BE5C54" w:rsidRDefault="00C52837" w:rsidP="00DE2DB5">
      <w:pPr>
        <w:spacing w:line="460" w:lineRule="exact"/>
        <w:rPr>
          <w:b/>
          <w:sz w:val="24"/>
        </w:rPr>
      </w:pPr>
      <w:r w:rsidRPr="00BE5C54">
        <w:rPr>
          <w:b/>
          <w:sz w:val="24"/>
        </w:rPr>
        <w:br w:type="page"/>
      </w:r>
      <w:r w:rsidRPr="00BE5C54">
        <w:rPr>
          <w:b/>
          <w:sz w:val="24"/>
        </w:rPr>
        <w:t>附件</w:t>
      </w:r>
      <w:r w:rsidRPr="00BE5C54">
        <w:rPr>
          <w:b/>
          <w:sz w:val="24"/>
        </w:rPr>
        <w:t>6</w:t>
      </w:r>
      <w:r w:rsidR="0022635A">
        <w:rPr>
          <w:rFonts w:hint="eastAsia"/>
          <w:b/>
          <w:sz w:val="24"/>
        </w:rPr>
        <w:t>-1</w:t>
      </w:r>
    </w:p>
    <w:p w:rsidR="00F44DBA" w:rsidRPr="00694E79" w:rsidRDefault="00F44DBA" w:rsidP="00F44DBA">
      <w:pPr>
        <w:autoSpaceDE w:val="0"/>
        <w:autoSpaceDN w:val="0"/>
        <w:spacing w:line="480" w:lineRule="auto"/>
        <w:jc w:val="center"/>
        <w:rPr>
          <w:sz w:val="24"/>
          <w:szCs w:val="24"/>
        </w:rPr>
      </w:pPr>
      <w:r w:rsidRPr="00694E79">
        <w:rPr>
          <w:b/>
          <w:sz w:val="24"/>
          <w:szCs w:val="24"/>
        </w:rPr>
        <w:t>中小企业声明函（服务）</w:t>
      </w:r>
    </w:p>
    <w:p w:rsidR="00F44DBA" w:rsidRPr="00694E79" w:rsidRDefault="00F44DBA" w:rsidP="00F44DBA">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9505CC" w:rsidRPr="009505CC">
        <w:rPr>
          <w:rFonts w:hint="eastAsia"/>
          <w:sz w:val="24"/>
          <w:u w:val="single"/>
        </w:rPr>
        <w:t>软件和信息技术服务业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left="641"/>
        <w:jc w:val="left"/>
        <w:rPr>
          <w:sz w:val="24"/>
          <w:szCs w:val="24"/>
        </w:rPr>
      </w:pP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F44DBA" w:rsidRPr="00694E79" w:rsidRDefault="00F44DBA" w:rsidP="00F44DBA">
      <w:pPr>
        <w:autoSpaceDE w:val="0"/>
        <w:autoSpaceDN w:val="0"/>
        <w:spacing w:line="500" w:lineRule="exact"/>
        <w:ind w:left="3840"/>
        <w:jc w:val="left"/>
        <w:rPr>
          <w:sz w:val="24"/>
          <w:szCs w:val="24"/>
        </w:rPr>
      </w:pPr>
      <w:r w:rsidRPr="00694E79">
        <w:rPr>
          <w:sz w:val="24"/>
          <w:szCs w:val="24"/>
        </w:rPr>
        <w:t>投标人名称：</w:t>
      </w:r>
    </w:p>
    <w:p w:rsidR="00F44DBA" w:rsidRPr="00694E79" w:rsidRDefault="00F44DBA" w:rsidP="00F44DBA">
      <w:pPr>
        <w:autoSpaceDE w:val="0"/>
        <w:autoSpaceDN w:val="0"/>
        <w:spacing w:line="500" w:lineRule="exact"/>
        <w:ind w:left="3840"/>
        <w:jc w:val="left"/>
        <w:rPr>
          <w:sz w:val="32"/>
        </w:rPr>
      </w:pPr>
      <w:r w:rsidRPr="00694E79">
        <w:rPr>
          <w:sz w:val="24"/>
          <w:szCs w:val="24"/>
        </w:rPr>
        <w:t>日期：</w:t>
      </w:r>
    </w:p>
    <w:p w:rsidR="00F44DBA" w:rsidRPr="00694E79" w:rsidRDefault="00F44DBA" w:rsidP="00F44DBA">
      <w:pPr>
        <w:spacing w:line="360" w:lineRule="auto"/>
        <w:ind w:right="84" w:firstLineChars="100" w:firstLine="241"/>
        <w:rPr>
          <w:b/>
          <w:sz w:val="24"/>
          <w:szCs w:val="24"/>
        </w:rPr>
      </w:pPr>
      <w:r w:rsidRPr="00694E79">
        <w:rPr>
          <w:b/>
          <w:sz w:val="24"/>
          <w:szCs w:val="24"/>
        </w:rPr>
        <w:t>注：</w:t>
      </w:r>
    </w:p>
    <w:p w:rsidR="00F44DBA" w:rsidRPr="00694E79" w:rsidRDefault="00F44DBA" w:rsidP="00F44DBA">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F44DBA" w:rsidRPr="00694E79" w:rsidRDefault="00F44DBA" w:rsidP="00F44DBA">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22635A" w:rsidRDefault="00F44DBA" w:rsidP="00F44DBA">
      <w:pPr>
        <w:spacing w:line="360" w:lineRule="auto"/>
        <w:ind w:right="84" w:firstLineChars="100" w:firstLine="241"/>
        <w:rPr>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22635A">
        <w:rPr>
          <w:sz w:val="24"/>
        </w:rPr>
        <w:br w:type="page"/>
      </w:r>
    </w:p>
    <w:p w:rsidR="0022635A" w:rsidRDefault="0022635A" w:rsidP="0022635A">
      <w:pPr>
        <w:autoSpaceDN w:val="0"/>
        <w:spacing w:line="360" w:lineRule="auto"/>
        <w:rPr>
          <w:b/>
          <w:bCs/>
          <w:sz w:val="24"/>
        </w:rPr>
      </w:pPr>
      <w:r>
        <w:rPr>
          <w:rFonts w:hint="eastAsia"/>
          <w:b/>
          <w:bCs/>
          <w:sz w:val="24"/>
        </w:rPr>
        <w:t>附件</w:t>
      </w:r>
      <w:r>
        <w:rPr>
          <w:rFonts w:hint="eastAsia"/>
          <w:b/>
          <w:bCs/>
          <w:sz w:val="24"/>
        </w:rPr>
        <w:t>6-2</w:t>
      </w:r>
    </w:p>
    <w:p w:rsidR="00E92C5B" w:rsidRDefault="00E92C5B" w:rsidP="00E92C5B">
      <w:pPr>
        <w:autoSpaceDN w:val="0"/>
        <w:spacing w:line="360" w:lineRule="auto"/>
        <w:jc w:val="left"/>
        <w:rPr>
          <w:b/>
          <w:bCs/>
          <w:sz w:val="24"/>
        </w:rPr>
      </w:pPr>
      <w:r>
        <w:rPr>
          <w:rFonts w:hint="eastAsia"/>
          <w:b/>
          <w:kern w:val="0"/>
          <w:sz w:val="24"/>
          <w:szCs w:val="21"/>
        </w:rPr>
        <w:t>若不是残疾人福利性单位，响应文件中可不提供此声明函</w:t>
      </w:r>
    </w:p>
    <w:p w:rsidR="00E92C5B" w:rsidRDefault="00E92C5B" w:rsidP="00E92C5B">
      <w:pPr>
        <w:autoSpaceDN w:val="0"/>
        <w:spacing w:line="360" w:lineRule="auto"/>
        <w:jc w:val="center"/>
        <w:rPr>
          <w:b/>
          <w:bCs/>
          <w:sz w:val="24"/>
        </w:rPr>
      </w:pPr>
    </w:p>
    <w:p w:rsidR="00E92C5B" w:rsidRPr="00BA30A7" w:rsidRDefault="00E92C5B" w:rsidP="00E92C5B">
      <w:pPr>
        <w:snapToGrid w:val="0"/>
        <w:spacing w:line="360" w:lineRule="auto"/>
        <w:jc w:val="center"/>
        <w:rPr>
          <w:b/>
          <w:bCs/>
          <w:sz w:val="24"/>
        </w:rPr>
      </w:pPr>
      <w:r w:rsidRPr="00BA30A7">
        <w:rPr>
          <w:rFonts w:hint="eastAsia"/>
          <w:b/>
          <w:bCs/>
          <w:sz w:val="24"/>
        </w:rPr>
        <w:t>残疾人福利性单位声明函</w:t>
      </w:r>
    </w:p>
    <w:p w:rsidR="00E92C5B" w:rsidRPr="00BA30A7" w:rsidRDefault="00E92C5B" w:rsidP="00E92C5B">
      <w:pPr>
        <w:snapToGrid w:val="0"/>
        <w:spacing w:line="360" w:lineRule="auto"/>
        <w:ind w:firstLineChars="200" w:firstLine="482"/>
        <w:jc w:val="left"/>
        <w:rPr>
          <w:b/>
          <w:bCs/>
          <w:sz w:val="24"/>
        </w:rPr>
      </w:pP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bCs/>
          <w:sz w:val="24"/>
        </w:rPr>
      </w:pPr>
    </w:p>
    <w:p w:rsidR="00E92C5B" w:rsidRDefault="00E92C5B" w:rsidP="00E92C5B">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92C5B" w:rsidRPr="00156549" w:rsidRDefault="00E92C5B" w:rsidP="00E92C5B">
      <w:pPr>
        <w:snapToGrid w:val="0"/>
        <w:spacing w:line="360" w:lineRule="auto"/>
        <w:ind w:firstLineChars="200" w:firstLine="480"/>
        <w:jc w:val="left"/>
        <w:rPr>
          <w:sz w:val="24"/>
          <w:szCs w:val="21"/>
        </w:rPr>
      </w:pPr>
    </w:p>
    <w:p w:rsidR="00E92C5B" w:rsidRPr="00156549" w:rsidRDefault="00E92C5B" w:rsidP="00E92C5B">
      <w:pPr>
        <w:snapToGrid w:val="0"/>
        <w:spacing w:line="360" w:lineRule="auto"/>
        <w:ind w:firstLineChars="200" w:firstLine="480"/>
        <w:rPr>
          <w:sz w:val="24"/>
          <w:szCs w:val="21"/>
        </w:rPr>
      </w:pPr>
      <w:r w:rsidRPr="00156549">
        <w:rPr>
          <w:sz w:val="24"/>
          <w:szCs w:val="21"/>
        </w:rPr>
        <w:t>注：</w:t>
      </w:r>
    </w:p>
    <w:p w:rsidR="00E92C5B" w:rsidRPr="00156549" w:rsidRDefault="00E92C5B" w:rsidP="00E92C5B">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92C5B" w:rsidRPr="00156549" w:rsidRDefault="00E92C5B" w:rsidP="00E92C5B">
      <w:pPr>
        <w:snapToGrid w:val="0"/>
        <w:spacing w:line="360" w:lineRule="auto"/>
        <w:ind w:firstLineChars="200" w:firstLine="482"/>
        <w:rPr>
          <w:b/>
          <w:sz w:val="24"/>
          <w:szCs w:val="21"/>
        </w:rPr>
      </w:pPr>
      <w:r w:rsidRPr="00156549">
        <w:rPr>
          <w:b/>
          <w:kern w:val="0"/>
          <w:sz w:val="24"/>
          <w:szCs w:val="21"/>
        </w:rPr>
        <w:t>若不是残疾人福利性单位，</w:t>
      </w:r>
      <w:r w:rsidR="00C77344">
        <w:rPr>
          <w:b/>
          <w:kern w:val="0"/>
          <w:sz w:val="24"/>
          <w:szCs w:val="21"/>
        </w:rPr>
        <w:t>响应文件</w:t>
      </w:r>
      <w:r w:rsidRPr="00156549">
        <w:rPr>
          <w:b/>
          <w:kern w:val="0"/>
          <w:sz w:val="24"/>
          <w:szCs w:val="21"/>
        </w:rPr>
        <w:t>中可不提供此声明函。</w:t>
      </w:r>
    </w:p>
    <w:p w:rsidR="00660E2A" w:rsidRDefault="00C52837" w:rsidP="00DE2DB5">
      <w:pPr>
        <w:tabs>
          <w:tab w:val="left" w:pos="360"/>
        </w:tabs>
        <w:spacing w:line="360" w:lineRule="auto"/>
        <w:rPr>
          <w:b/>
          <w:sz w:val="24"/>
        </w:rPr>
      </w:pPr>
      <w:r w:rsidRPr="00BE5C54">
        <w:rPr>
          <w:szCs w:val="21"/>
        </w:rPr>
        <w:br w:type="page"/>
      </w:r>
      <w:r w:rsidRPr="00BE5C54">
        <w:rPr>
          <w:b/>
          <w:sz w:val="24"/>
        </w:rPr>
        <w:t>附件</w:t>
      </w:r>
      <w:r w:rsidRPr="00BE5C54">
        <w:rPr>
          <w:b/>
          <w:sz w:val="24"/>
        </w:rPr>
        <w:t>7</w:t>
      </w:r>
    </w:p>
    <w:p w:rsidR="00660E2A" w:rsidRDefault="00660E2A" w:rsidP="00660E2A">
      <w:pPr>
        <w:tabs>
          <w:tab w:val="left" w:pos="360"/>
        </w:tabs>
        <w:spacing w:line="360" w:lineRule="auto"/>
        <w:ind w:firstLineChars="200" w:firstLine="482"/>
        <w:rPr>
          <w:b/>
          <w:sz w:val="24"/>
        </w:rPr>
      </w:pPr>
    </w:p>
    <w:p w:rsidR="00660E2A" w:rsidRDefault="00660E2A" w:rsidP="00660E2A">
      <w:pPr>
        <w:tabs>
          <w:tab w:val="left" w:pos="360"/>
        </w:tabs>
        <w:spacing w:line="360" w:lineRule="auto"/>
        <w:jc w:val="center"/>
        <w:rPr>
          <w:b/>
          <w:bCs/>
          <w:sz w:val="24"/>
        </w:rPr>
      </w:pPr>
      <w:r>
        <w:rPr>
          <w:rFonts w:hint="eastAsia"/>
          <w:b/>
          <w:bCs/>
          <w:sz w:val="24"/>
        </w:rPr>
        <w:t>书面</w:t>
      </w:r>
      <w:r>
        <w:rPr>
          <w:b/>
          <w:bCs/>
          <w:sz w:val="24"/>
        </w:rPr>
        <w:t>声明</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660E2A" w:rsidRDefault="00C77344" w:rsidP="00C77344">
      <w:pPr>
        <w:pStyle w:val="ac"/>
        <w:tabs>
          <w:tab w:val="left" w:pos="360"/>
        </w:tabs>
        <w:spacing w:line="360" w:lineRule="auto"/>
        <w:ind w:firstLine="480"/>
        <w:rPr>
          <w:sz w:val="24"/>
          <w:lang w:eastAsia="zh-CN"/>
        </w:rPr>
      </w:pPr>
      <w:r w:rsidRPr="00C77344">
        <w:rPr>
          <w:rFonts w:hint="eastAsia"/>
          <w:sz w:val="24"/>
          <w:lang w:eastAsia="zh-CN"/>
        </w:rPr>
        <w:t>我单位具备良好的商业信誉和健全的财务会计制度，依法缴纳税收和社会保障资金。</w:t>
      </w:r>
    </w:p>
    <w:p w:rsidR="00660E2A" w:rsidRDefault="00660E2A" w:rsidP="00660E2A">
      <w:pPr>
        <w:pStyle w:val="ac"/>
        <w:tabs>
          <w:tab w:val="left" w:pos="360"/>
        </w:tabs>
        <w:spacing w:line="360" w:lineRule="auto"/>
        <w:ind w:firstLine="480"/>
        <w:rPr>
          <w:sz w:val="24"/>
          <w:lang w:eastAsia="zh-CN"/>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r w:rsidRPr="00156549">
        <w:rPr>
          <w:sz w:val="24"/>
          <w:szCs w:val="24"/>
        </w:rPr>
        <w:t>日期：</w:t>
      </w:r>
    </w:p>
    <w:p w:rsidR="00660E2A" w:rsidRPr="00156549" w:rsidRDefault="00660E2A" w:rsidP="00660E2A">
      <w:pPr>
        <w:autoSpaceDE w:val="0"/>
        <w:autoSpaceDN w:val="0"/>
        <w:spacing w:line="500" w:lineRule="exact"/>
        <w:ind w:left="3840"/>
        <w:jc w:val="left"/>
        <w:rPr>
          <w:sz w:val="24"/>
          <w:szCs w:val="24"/>
        </w:rPr>
      </w:pPr>
    </w:p>
    <w:p w:rsidR="00660E2A" w:rsidRPr="00025993" w:rsidRDefault="00660E2A" w:rsidP="00660E2A">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spacing w:line="360" w:lineRule="auto"/>
        <w:ind w:firstLineChars="0" w:firstLine="0"/>
        <w:jc w:val="center"/>
        <w:rPr>
          <w:b/>
          <w:sz w:val="24"/>
          <w:lang w:eastAsia="zh-CN"/>
        </w:rPr>
      </w:pPr>
    </w:p>
    <w:p w:rsidR="00660E2A" w:rsidRDefault="00660E2A" w:rsidP="00660E2A">
      <w:pPr>
        <w:pStyle w:val="ac"/>
        <w:spacing w:line="360" w:lineRule="auto"/>
        <w:ind w:firstLineChars="0" w:firstLine="0"/>
        <w:jc w:val="center"/>
        <w:rPr>
          <w:b/>
          <w:sz w:val="24"/>
          <w:lang w:eastAsia="zh-CN"/>
        </w:rPr>
      </w:pPr>
    </w:p>
    <w:p w:rsidR="00660E2A" w:rsidRPr="00025993" w:rsidRDefault="00660E2A" w:rsidP="00660E2A">
      <w:pPr>
        <w:pStyle w:val="ac"/>
        <w:spacing w:line="360" w:lineRule="auto"/>
        <w:ind w:firstLineChars="0" w:firstLine="0"/>
        <w:jc w:val="center"/>
        <w:rPr>
          <w:b/>
          <w:sz w:val="24"/>
          <w:lang w:eastAsia="zh-CN"/>
        </w:rPr>
      </w:pPr>
      <w:r w:rsidRPr="00025993">
        <w:rPr>
          <w:rFonts w:hint="eastAsia"/>
          <w:b/>
          <w:sz w:val="24"/>
          <w:lang w:eastAsia="zh-CN"/>
        </w:rPr>
        <w:t>证明材料</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p>
    <w:p w:rsidR="00660E2A"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日期：</w:t>
      </w:r>
    </w:p>
    <w:p w:rsidR="00C52837" w:rsidRPr="00BE5C54" w:rsidRDefault="00660E2A" w:rsidP="00660E2A">
      <w:pPr>
        <w:jc w:val="left"/>
        <w:rPr>
          <w:szCs w:val="21"/>
        </w:rPr>
      </w:pPr>
      <w:r>
        <w:rPr>
          <w:b/>
          <w:sz w:val="24"/>
        </w:rPr>
        <w:br w:type="page"/>
      </w:r>
      <w:r w:rsidR="00C52837">
        <w:rPr>
          <w:rFonts w:hint="eastAsia"/>
          <w:b/>
          <w:sz w:val="24"/>
          <w:szCs w:val="24"/>
        </w:rPr>
        <w:t>附件</w:t>
      </w:r>
      <w:r w:rsidR="001F5E08">
        <w:rPr>
          <w:rFonts w:hint="eastAsia"/>
          <w:b/>
          <w:sz w:val="24"/>
          <w:szCs w:val="24"/>
        </w:rPr>
        <w:t>8</w:t>
      </w:r>
      <w:r w:rsidR="00C52837">
        <w:rPr>
          <w:rFonts w:hint="eastAsia"/>
          <w:b/>
          <w:sz w:val="24"/>
          <w:szCs w:val="24"/>
        </w:rPr>
        <w:t>：</w:t>
      </w:r>
      <w:r w:rsidR="00C52837"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1E7CD4"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t>报价书</w:t>
      </w:r>
    </w:p>
    <w:p w:rsidR="00C52837" w:rsidRPr="00BE5C54" w:rsidRDefault="00C52837" w:rsidP="00C52837">
      <w:pPr>
        <w:spacing w:line="460" w:lineRule="exact"/>
        <w:rPr>
          <w:sz w:val="24"/>
        </w:rPr>
      </w:pPr>
      <w:r w:rsidRPr="00BE5C54">
        <w:rPr>
          <w:sz w:val="24"/>
        </w:rPr>
        <w:t>致：天津市政府采购中心</w:t>
      </w:r>
    </w:p>
    <w:p w:rsidR="00005995" w:rsidRDefault="00005995" w:rsidP="00005995">
      <w:pPr>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005995">
      <w:pPr>
        <w:spacing w:line="460" w:lineRule="exact"/>
        <w:ind w:firstLineChars="200" w:firstLine="480"/>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投标人已经对全部价格进行了认真核对，保证本报价真实、准确无误，并承担本价格所对应本项目的一切责任和义务。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2E586F">
        <w:trPr>
          <w:trHeight w:val="555"/>
          <w:jc w:val="center"/>
        </w:trPr>
        <w:tc>
          <w:tcPr>
            <w:tcW w:w="878" w:type="dxa"/>
            <w:vAlign w:val="center"/>
          </w:tcPr>
          <w:p w:rsidR="00C52837" w:rsidRPr="00BE5C54" w:rsidRDefault="00C52837" w:rsidP="002E586F">
            <w:pPr>
              <w:widowControl/>
              <w:jc w:val="center"/>
              <w:rPr>
                <w:b/>
                <w:bCs/>
                <w:kern w:val="0"/>
                <w:sz w:val="24"/>
                <w:szCs w:val="24"/>
              </w:rPr>
            </w:pPr>
            <w:r w:rsidRPr="00BE5C54">
              <w:rPr>
                <w:b/>
                <w:bCs/>
                <w:kern w:val="0"/>
                <w:sz w:val="24"/>
                <w:szCs w:val="24"/>
              </w:rPr>
              <w:t>项号</w:t>
            </w:r>
          </w:p>
        </w:tc>
        <w:tc>
          <w:tcPr>
            <w:tcW w:w="2349" w:type="dxa"/>
            <w:vAlign w:val="center"/>
          </w:tcPr>
          <w:p w:rsidR="00C52837" w:rsidRPr="00BE5C54" w:rsidRDefault="00C52837" w:rsidP="002E586F">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2E586F">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2E586F">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878" w:type="dxa"/>
            <w:vAlign w:val="center"/>
          </w:tcPr>
          <w:p w:rsidR="00C52837" w:rsidRPr="00BE5C54" w:rsidRDefault="00C52837" w:rsidP="002E586F">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2E586F">
            <w:pPr>
              <w:widowControl/>
              <w:jc w:val="center"/>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9014" w:type="dxa"/>
            <w:gridSpan w:val="5"/>
            <w:vAlign w:val="center"/>
          </w:tcPr>
          <w:p w:rsidR="00C52837" w:rsidRPr="00BE5C54" w:rsidRDefault="00C52837" w:rsidP="002E586F">
            <w:pPr>
              <w:widowControl/>
              <w:jc w:val="left"/>
              <w:rPr>
                <w:kern w:val="0"/>
                <w:sz w:val="24"/>
                <w:szCs w:val="24"/>
              </w:rPr>
            </w:pPr>
            <w:r w:rsidRPr="00BE5C54">
              <w:rPr>
                <w:kern w:val="0"/>
                <w:sz w:val="24"/>
                <w:szCs w:val="24"/>
              </w:rPr>
              <w:t>其中</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2E586F">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2E586F">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r w:rsidRPr="00BE5C54">
              <w:rPr>
                <w:sz w:val="24"/>
              </w:rPr>
              <w:t>……</w:t>
            </w: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ind w:firstLineChars="4" w:firstLine="10"/>
              <w:jc w:val="center"/>
              <w:rPr>
                <w:kern w:val="0"/>
                <w:sz w:val="24"/>
                <w:szCs w:val="24"/>
              </w:rPr>
            </w:pPr>
          </w:p>
        </w:tc>
        <w:tc>
          <w:tcPr>
            <w:tcW w:w="1848" w:type="dxa"/>
            <w:vAlign w:val="center"/>
          </w:tcPr>
          <w:p w:rsidR="00C52837" w:rsidRPr="00BE5C54" w:rsidRDefault="00C52837" w:rsidP="002E586F">
            <w:pPr>
              <w:widowControl/>
              <w:ind w:firstLineChars="4" w:firstLine="10"/>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center"/>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w:t>
      </w:r>
      <w:r w:rsidR="001A1331">
        <w:rPr>
          <w:sz w:val="22"/>
          <w:szCs w:val="24"/>
        </w:rPr>
        <w:t>，其中第二包和第四包须按照集采内外的分项填写</w:t>
      </w:r>
      <w:r w:rsidRPr="00BE5C54">
        <w:rPr>
          <w:sz w:val="22"/>
          <w:szCs w:val="24"/>
        </w:rPr>
        <w:t>），分项价格汇总应等于总价</w:t>
      </w:r>
    </w:p>
    <w:p w:rsidR="00C52837" w:rsidRPr="003B619E"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Default="00C52837" w:rsidP="00C52837">
      <w:pPr>
        <w:spacing w:line="460" w:lineRule="exact"/>
        <w:rPr>
          <w:sz w:val="24"/>
          <w:u w:val="single"/>
        </w:rPr>
      </w:pPr>
      <w:r w:rsidRPr="00BE5C54">
        <w:rPr>
          <w:sz w:val="24"/>
        </w:rPr>
        <w:t>包号：</w:t>
      </w:r>
      <w:r w:rsidRPr="00BE5C54">
        <w:rPr>
          <w:sz w:val="24"/>
          <w:u w:val="single"/>
        </w:rPr>
        <w:t xml:space="preserve">                        </w:t>
      </w:r>
    </w:p>
    <w:p w:rsidR="00F44DBA" w:rsidRPr="00172854" w:rsidRDefault="00F44DBA" w:rsidP="00F44DBA">
      <w:pPr>
        <w:spacing w:line="460" w:lineRule="exact"/>
        <w:rPr>
          <w:sz w:val="24"/>
          <w:szCs w:val="24"/>
        </w:rPr>
      </w:pPr>
      <w:r w:rsidRPr="00172854">
        <w:rPr>
          <w:sz w:val="24"/>
          <w:szCs w:val="24"/>
        </w:rPr>
        <w:t>填报要求：</w:t>
      </w:r>
    </w:p>
    <w:p w:rsidR="00F44DBA" w:rsidRPr="00172854" w:rsidRDefault="00F44DBA" w:rsidP="00F44DB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F44DBA" w:rsidRPr="00172854" w:rsidRDefault="00F44DBA" w:rsidP="00F44DB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F44DBA" w:rsidRPr="00172854" w:rsidRDefault="00F44DBA" w:rsidP="00F44DB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44DBA" w:rsidRPr="00172854" w:rsidRDefault="00F44DBA" w:rsidP="00F44DB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F44DBA" w:rsidRPr="00172854" w:rsidRDefault="00F44DBA" w:rsidP="00F44DB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F44DBA" w:rsidRPr="00172854" w:rsidTr="00396D38">
        <w:trPr>
          <w:trHeight w:val="490"/>
          <w:jc w:val="center"/>
        </w:trPr>
        <w:tc>
          <w:tcPr>
            <w:tcW w:w="556" w:type="pct"/>
            <w:vMerge w:val="restar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396D38">
        <w:trPr>
          <w:trHeight w:val="567"/>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vMerge w:val="restar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396D38">
        <w:trPr>
          <w:trHeight w:val="186"/>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224"/>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298"/>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396D38">
        <w:trPr>
          <w:trHeight w:val="240"/>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396D38">
        <w:trPr>
          <w:trHeight w:val="311"/>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vMerge w:val="restar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b/>
                <w:szCs w:val="21"/>
              </w:rPr>
            </w:pPr>
            <w:r w:rsidRPr="00172854">
              <w:rPr>
                <w:b/>
                <w:szCs w:val="21"/>
              </w:rPr>
              <w:t>1.</w:t>
            </w:r>
            <w:r w:rsidRPr="00172854">
              <w:rPr>
                <w:b/>
                <w:szCs w:val="21"/>
              </w:rPr>
              <w:t>所投货物中有大型企业制造的，不享受中小企业扶持政策，无需填写以下内容</w:t>
            </w:r>
          </w:p>
          <w:p w:rsidR="00F44DBA" w:rsidRPr="00172854" w:rsidRDefault="00F44DBA" w:rsidP="00396D38">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制造商</w:t>
            </w:r>
          </w:p>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396D3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r>
      <w:tr w:rsidR="00F44DBA" w:rsidRPr="00172854" w:rsidTr="00396D38">
        <w:trPr>
          <w:trHeight w:val="729"/>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396D38">
        <w:trPr>
          <w:trHeight w:val="671"/>
          <w:jc w:val="center"/>
        </w:trPr>
        <w:tc>
          <w:tcPr>
            <w:tcW w:w="556" w:type="pct"/>
            <w:vMerge/>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44DBA" w:rsidRPr="00172854" w:rsidRDefault="00F44DBA" w:rsidP="00396D3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396D38">
        <w:trPr>
          <w:trHeight w:val="729"/>
          <w:jc w:val="center"/>
        </w:trPr>
        <w:tc>
          <w:tcPr>
            <w:tcW w:w="55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szCs w:val="21"/>
              </w:rPr>
            </w:pPr>
            <w:r w:rsidRPr="00172854">
              <w:rPr>
                <w:szCs w:val="21"/>
              </w:rPr>
              <w:t>如属于中小企业，须提供《中小企业声明函》。</w:t>
            </w:r>
          </w:p>
          <w:p w:rsidR="00F44DBA" w:rsidRPr="00172854" w:rsidRDefault="00F44DBA" w:rsidP="00396D38">
            <w:pPr>
              <w:pStyle w:val="13"/>
              <w:tabs>
                <w:tab w:val="num" w:pos="1260"/>
              </w:tabs>
              <w:adjustRightInd w:val="0"/>
              <w:snapToGrid w:val="0"/>
              <w:rPr>
                <w:szCs w:val="21"/>
                <w:lang w:val="en-GB"/>
              </w:rPr>
            </w:pPr>
            <w:r w:rsidRPr="00172854">
              <w:rPr>
                <w:szCs w:val="21"/>
              </w:rPr>
              <w:t>该声明函见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F44DBA" w:rsidRPr="00172854" w:rsidRDefault="00F44DBA" w:rsidP="00396D38">
            <w:pPr>
              <w:pStyle w:val="13"/>
              <w:tabs>
                <w:tab w:val="num" w:pos="1260"/>
              </w:tabs>
              <w:adjustRightInd w:val="0"/>
              <w:snapToGrid w:val="0"/>
              <w:rPr>
                <w:szCs w:val="21"/>
                <w:lang w:val="en-GB"/>
              </w:rPr>
            </w:pP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396D38">
        <w:trPr>
          <w:trHeight w:val="729"/>
          <w:jc w:val="center"/>
        </w:trPr>
        <w:tc>
          <w:tcPr>
            <w:tcW w:w="556" w:type="pct"/>
            <w:shd w:val="clear" w:color="auto" w:fill="auto"/>
            <w:vAlign w:val="center"/>
          </w:tcPr>
          <w:p w:rsidR="00F44DBA" w:rsidRPr="00172854" w:rsidRDefault="00F44DBA" w:rsidP="00396D38">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F44DBA" w:rsidRPr="00172854" w:rsidRDefault="00F44DBA" w:rsidP="00396D38">
            <w:pPr>
              <w:pStyle w:val="13"/>
              <w:tabs>
                <w:tab w:val="num" w:pos="1260"/>
              </w:tabs>
              <w:adjustRightInd w:val="0"/>
              <w:snapToGrid w:val="0"/>
              <w:rPr>
                <w:szCs w:val="21"/>
              </w:rPr>
            </w:pPr>
            <w:r w:rsidRPr="00172854">
              <w:rPr>
                <w:szCs w:val="21"/>
              </w:rPr>
              <w:t>如属于残疾人福利性单位，须提供《残疾人福利性单位声明函》。</w:t>
            </w:r>
          </w:p>
          <w:p w:rsidR="00F44DBA" w:rsidRPr="00172854" w:rsidRDefault="00F44DBA" w:rsidP="00396D38">
            <w:pPr>
              <w:pStyle w:val="13"/>
              <w:tabs>
                <w:tab w:val="num" w:pos="1260"/>
              </w:tabs>
              <w:adjustRightInd w:val="0"/>
              <w:snapToGrid w:val="0"/>
              <w:rPr>
                <w:szCs w:val="21"/>
                <w:lang w:val="en-GB"/>
              </w:rPr>
            </w:pPr>
            <w:r w:rsidRPr="00172854">
              <w:rPr>
                <w:szCs w:val="21"/>
              </w:rPr>
              <w:t>该声明函见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22635A" w:rsidRPr="00F44DBA" w:rsidRDefault="0022635A" w:rsidP="0022635A">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22635A">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bookmarkEnd w:id="0"/>
    <w:bookmarkEnd w:id="1"/>
    <w:p w:rsidR="008A132D" w:rsidRPr="0080752E" w:rsidRDefault="008A132D" w:rsidP="00A52E21">
      <w:pPr>
        <w:spacing w:line="460" w:lineRule="exact"/>
        <w:jc w:val="left"/>
        <w:rPr>
          <w:sz w:val="24"/>
        </w:rPr>
      </w:pPr>
    </w:p>
    <w:sectPr w:rsidR="008A132D" w:rsidRPr="0080752E">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FD" w:rsidRDefault="006263FD">
      <w:r>
        <w:separator/>
      </w:r>
    </w:p>
  </w:endnote>
  <w:endnote w:type="continuationSeparator" w:id="0">
    <w:p w:rsidR="006263FD" w:rsidRDefault="0062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6"/>
      <w:jc w:val="center"/>
      <w:rPr>
        <w:lang w:eastAsia="zh-CN"/>
      </w:rPr>
    </w:pPr>
    <w:r>
      <w:fldChar w:fldCharType="begin"/>
    </w:r>
    <w:r>
      <w:instrText xml:space="preserve"> PAGE   \* MERGEFORMAT </w:instrText>
    </w:r>
    <w:r>
      <w:fldChar w:fldCharType="separate"/>
    </w:r>
    <w:r w:rsidR="00BF447D">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B619E" w:rsidRDefault="003B619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EndPr/>
    <w:sdtContent>
      <w:p w:rsidR="003B619E" w:rsidRDefault="003B619E">
        <w:pPr>
          <w:pStyle w:val="a6"/>
          <w:jc w:val="center"/>
        </w:pPr>
        <w:r>
          <w:fldChar w:fldCharType="begin"/>
        </w:r>
        <w:r>
          <w:instrText>PAGE   \* MERGEFORMAT</w:instrText>
        </w:r>
        <w:r>
          <w:fldChar w:fldCharType="separate"/>
        </w:r>
        <w:r w:rsidR="00BF447D" w:rsidRPr="00BF447D">
          <w:rPr>
            <w:noProof/>
            <w:lang w:val="zh-CN" w:eastAsia="zh-CN"/>
          </w:rPr>
          <w:t>74</w:t>
        </w:r>
        <w:r>
          <w:fldChar w:fldCharType="end"/>
        </w:r>
      </w:p>
    </w:sdtContent>
  </w:sdt>
  <w:p w:rsidR="003B619E" w:rsidRPr="00581F27" w:rsidRDefault="003B619E"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EndPr/>
    <w:sdtContent>
      <w:p w:rsidR="003B619E" w:rsidRDefault="003B619E">
        <w:pPr>
          <w:pStyle w:val="a6"/>
          <w:jc w:val="center"/>
        </w:pPr>
        <w:r>
          <w:fldChar w:fldCharType="begin"/>
        </w:r>
        <w:r>
          <w:instrText>PAGE   \* MERGEFORMAT</w:instrText>
        </w:r>
        <w:r>
          <w:fldChar w:fldCharType="separate"/>
        </w:r>
        <w:r w:rsidR="00BF447D" w:rsidRPr="00BF447D">
          <w:rPr>
            <w:noProof/>
            <w:lang w:val="zh-CN" w:eastAsia="zh-CN"/>
          </w:rPr>
          <w:t>52</w:t>
        </w:r>
        <w:r>
          <w:fldChar w:fldCharType="end"/>
        </w:r>
      </w:p>
    </w:sdtContent>
  </w:sdt>
  <w:p w:rsidR="003B619E" w:rsidRPr="00581F27" w:rsidRDefault="003B619E"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FD" w:rsidRDefault="006263FD">
      <w:r>
        <w:separator/>
      </w:r>
    </w:p>
  </w:footnote>
  <w:footnote w:type="continuationSeparator" w:id="0">
    <w:p w:rsidR="006263FD" w:rsidRDefault="0062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9E" w:rsidRDefault="003B619E">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70D7"/>
    <w:rsid w:val="000429C5"/>
    <w:rsid w:val="00042ED8"/>
    <w:rsid w:val="000432C4"/>
    <w:rsid w:val="00045600"/>
    <w:rsid w:val="00046DD1"/>
    <w:rsid w:val="0005195C"/>
    <w:rsid w:val="00052BB5"/>
    <w:rsid w:val="00053CBA"/>
    <w:rsid w:val="00054F1E"/>
    <w:rsid w:val="0005619E"/>
    <w:rsid w:val="000573A8"/>
    <w:rsid w:val="0006080C"/>
    <w:rsid w:val="00060A82"/>
    <w:rsid w:val="0006132A"/>
    <w:rsid w:val="0006452D"/>
    <w:rsid w:val="00065FED"/>
    <w:rsid w:val="00067E9B"/>
    <w:rsid w:val="000704BA"/>
    <w:rsid w:val="0007298E"/>
    <w:rsid w:val="0007442E"/>
    <w:rsid w:val="000764E0"/>
    <w:rsid w:val="00076A6F"/>
    <w:rsid w:val="0008196E"/>
    <w:rsid w:val="00083E6C"/>
    <w:rsid w:val="000852B7"/>
    <w:rsid w:val="00090293"/>
    <w:rsid w:val="00090B02"/>
    <w:rsid w:val="00091E4D"/>
    <w:rsid w:val="00092801"/>
    <w:rsid w:val="00093FDD"/>
    <w:rsid w:val="0009782D"/>
    <w:rsid w:val="000B3266"/>
    <w:rsid w:val="000B4838"/>
    <w:rsid w:val="000B5436"/>
    <w:rsid w:val="000B5E84"/>
    <w:rsid w:val="000B6EB5"/>
    <w:rsid w:val="000B7EF2"/>
    <w:rsid w:val="000C09BE"/>
    <w:rsid w:val="000C0A43"/>
    <w:rsid w:val="000C0F85"/>
    <w:rsid w:val="000C5F62"/>
    <w:rsid w:val="000D30EB"/>
    <w:rsid w:val="000D6421"/>
    <w:rsid w:val="000E120D"/>
    <w:rsid w:val="000E2EE1"/>
    <w:rsid w:val="000E6CBD"/>
    <w:rsid w:val="000F2DE7"/>
    <w:rsid w:val="00101429"/>
    <w:rsid w:val="00103915"/>
    <w:rsid w:val="001042B0"/>
    <w:rsid w:val="00111E58"/>
    <w:rsid w:val="00112E43"/>
    <w:rsid w:val="001130D2"/>
    <w:rsid w:val="00115543"/>
    <w:rsid w:val="00115BCD"/>
    <w:rsid w:val="00117413"/>
    <w:rsid w:val="00121B2F"/>
    <w:rsid w:val="00122119"/>
    <w:rsid w:val="00125EC4"/>
    <w:rsid w:val="0013272D"/>
    <w:rsid w:val="0013307B"/>
    <w:rsid w:val="00133BC4"/>
    <w:rsid w:val="0013574E"/>
    <w:rsid w:val="001357EA"/>
    <w:rsid w:val="001373A0"/>
    <w:rsid w:val="00137FEB"/>
    <w:rsid w:val="00142732"/>
    <w:rsid w:val="00142E4E"/>
    <w:rsid w:val="001431E1"/>
    <w:rsid w:val="0015215A"/>
    <w:rsid w:val="001527AA"/>
    <w:rsid w:val="001559C7"/>
    <w:rsid w:val="00156B04"/>
    <w:rsid w:val="00157026"/>
    <w:rsid w:val="00160174"/>
    <w:rsid w:val="00161BCD"/>
    <w:rsid w:val="001659E6"/>
    <w:rsid w:val="00167F61"/>
    <w:rsid w:val="00172A27"/>
    <w:rsid w:val="00174462"/>
    <w:rsid w:val="001820AF"/>
    <w:rsid w:val="0018341A"/>
    <w:rsid w:val="00185342"/>
    <w:rsid w:val="00186E9E"/>
    <w:rsid w:val="001901EC"/>
    <w:rsid w:val="001904ED"/>
    <w:rsid w:val="00191D63"/>
    <w:rsid w:val="00193FBE"/>
    <w:rsid w:val="001A1331"/>
    <w:rsid w:val="001A396E"/>
    <w:rsid w:val="001A3FE5"/>
    <w:rsid w:val="001A6017"/>
    <w:rsid w:val="001A64D8"/>
    <w:rsid w:val="001B27F9"/>
    <w:rsid w:val="001B5C70"/>
    <w:rsid w:val="001B6A39"/>
    <w:rsid w:val="001C1622"/>
    <w:rsid w:val="001C4B68"/>
    <w:rsid w:val="001C7996"/>
    <w:rsid w:val="001D53D3"/>
    <w:rsid w:val="001D5812"/>
    <w:rsid w:val="001E39D6"/>
    <w:rsid w:val="001E4189"/>
    <w:rsid w:val="001E6246"/>
    <w:rsid w:val="001E7CD4"/>
    <w:rsid w:val="001E7F28"/>
    <w:rsid w:val="001F23D8"/>
    <w:rsid w:val="001F5E08"/>
    <w:rsid w:val="001F6106"/>
    <w:rsid w:val="00201304"/>
    <w:rsid w:val="0020130B"/>
    <w:rsid w:val="002046E2"/>
    <w:rsid w:val="00204AB2"/>
    <w:rsid w:val="00207017"/>
    <w:rsid w:val="00207433"/>
    <w:rsid w:val="00207DE3"/>
    <w:rsid w:val="00210D70"/>
    <w:rsid w:val="00212D65"/>
    <w:rsid w:val="00215685"/>
    <w:rsid w:val="00221D82"/>
    <w:rsid w:val="0022464A"/>
    <w:rsid w:val="002246AA"/>
    <w:rsid w:val="0022635A"/>
    <w:rsid w:val="00227978"/>
    <w:rsid w:val="00227B2E"/>
    <w:rsid w:val="0023052B"/>
    <w:rsid w:val="00230A17"/>
    <w:rsid w:val="00231587"/>
    <w:rsid w:val="00231A40"/>
    <w:rsid w:val="002321DE"/>
    <w:rsid w:val="00235BC9"/>
    <w:rsid w:val="00236454"/>
    <w:rsid w:val="00241ABC"/>
    <w:rsid w:val="00243539"/>
    <w:rsid w:val="00245CA6"/>
    <w:rsid w:val="002472AC"/>
    <w:rsid w:val="00252A42"/>
    <w:rsid w:val="00253E9A"/>
    <w:rsid w:val="002551EE"/>
    <w:rsid w:val="00255AD9"/>
    <w:rsid w:val="00255FBF"/>
    <w:rsid w:val="00256085"/>
    <w:rsid w:val="00257F00"/>
    <w:rsid w:val="002606A8"/>
    <w:rsid w:val="00264104"/>
    <w:rsid w:val="00264565"/>
    <w:rsid w:val="002657C3"/>
    <w:rsid w:val="00265B15"/>
    <w:rsid w:val="00267ABA"/>
    <w:rsid w:val="00267C41"/>
    <w:rsid w:val="002754A6"/>
    <w:rsid w:val="002921F6"/>
    <w:rsid w:val="00293EE2"/>
    <w:rsid w:val="00294794"/>
    <w:rsid w:val="00296513"/>
    <w:rsid w:val="00297770"/>
    <w:rsid w:val="002A1682"/>
    <w:rsid w:val="002A6857"/>
    <w:rsid w:val="002B0562"/>
    <w:rsid w:val="002B3AEF"/>
    <w:rsid w:val="002B705B"/>
    <w:rsid w:val="002C0985"/>
    <w:rsid w:val="002C35DA"/>
    <w:rsid w:val="002C3EC4"/>
    <w:rsid w:val="002C4F1F"/>
    <w:rsid w:val="002C7AC2"/>
    <w:rsid w:val="002D0647"/>
    <w:rsid w:val="002D15F8"/>
    <w:rsid w:val="002D1C12"/>
    <w:rsid w:val="002D3C68"/>
    <w:rsid w:val="002D6B01"/>
    <w:rsid w:val="002D73C8"/>
    <w:rsid w:val="002E31E5"/>
    <w:rsid w:val="002E586F"/>
    <w:rsid w:val="002E6FE5"/>
    <w:rsid w:val="002F0014"/>
    <w:rsid w:val="002F615F"/>
    <w:rsid w:val="002F7DF9"/>
    <w:rsid w:val="00300228"/>
    <w:rsid w:val="003009BE"/>
    <w:rsid w:val="00300C2E"/>
    <w:rsid w:val="00301099"/>
    <w:rsid w:val="00302CAF"/>
    <w:rsid w:val="003044C6"/>
    <w:rsid w:val="0031239D"/>
    <w:rsid w:val="0031253E"/>
    <w:rsid w:val="003126F6"/>
    <w:rsid w:val="00314949"/>
    <w:rsid w:val="00314DF0"/>
    <w:rsid w:val="00320B4B"/>
    <w:rsid w:val="0032463A"/>
    <w:rsid w:val="00325E28"/>
    <w:rsid w:val="003271EE"/>
    <w:rsid w:val="0033141A"/>
    <w:rsid w:val="00331F6C"/>
    <w:rsid w:val="00333004"/>
    <w:rsid w:val="00335796"/>
    <w:rsid w:val="0034040C"/>
    <w:rsid w:val="00340C50"/>
    <w:rsid w:val="00341878"/>
    <w:rsid w:val="003438C9"/>
    <w:rsid w:val="00344BA1"/>
    <w:rsid w:val="00345604"/>
    <w:rsid w:val="003573EE"/>
    <w:rsid w:val="003606FC"/>
    <w:rsid w:val="003618EA"/>
    <w:rsid w:val="00362E72"/>
    <w:rsid w:val="003640FA"/>
    <w:rsid w:val="00367A4A"/>
    <w:rsid w:val="00367D6A"/>
    <w:rsid w:val="003701FB"/>
    <w:rsid w:val="00370808"/>
    <w:rsid w:val="0037126B"/>
    <w:rsid w:val="0037547B"/>
    <w:rsid w:val="003878BF"/>
    <w:rsid w:val="00387D40"/>
    <w:rsid w:val="003931AF"/>
    <w:rsid w:val="00393DBB"/>
    <w:rsid w:val="003946E5"/>
    <w:rsid w:val="00396D38"/>
    <w:rsid w:val="00397D0E"/>
    <w:rsid w:val="003A1FC9"/>
    <w:rsid w:val="003A36B1"/>
    <w:rsid w:val="003A4CA6"/>
    <w:rsid w:val="003A5A61"/>
    <w:rsid w:val="003A5B71"/>
    <w:rsid w:val="003A6071"/>
    <w:rsid w:val="003A775A"/>
    <w:rsid w:val="003A7D3F"/>
    <w:rsid w:val="003B3029"/>
    <w:rsid w:val="003B4C3A"/>
    <w:rsid w:val="003B619E"/>
    <w:rsid w:val="003B6654"/>
    <w:rsid w:val="003B78EF"/>
    <w:rsid w:val="003C1638"/>
    <w:rsid w:val="003C2685"/>
    <w:rsid w:val="003C4CB4"/>
    <w:rsid w:val="003D0166"/>
    <w:rsid w:val="003D2F45"/>
    <w:rsid w:val="003D6D88"/>
    <w:rsid w:val="003D7E7E"/>
    <w:rsid w:val="003E0680"/>
    <w:rsid w:val="003E2928"/>
    <w:rsid w:val="003E2DC7"/>
    <w:rsid w:val="003E4360"/>
    <w:rsid w:val="003E5900"/>
    <w:rsid w:val="00405098"/>
    <w:rsid w:val="00405BA0"/>
    <w:rsid w:val="004107A8"/>
    <w:rsid w:val="00415C41"/>
    <w:rsid w:val="0042146F"/>
    <w:rsid w:val="0042248F"/>
    <w:rsid w:val="004228DE"/>
    <w:rsid w:val="00423141"/>
    <w:rsid w:val="00432237"/>
    <w:rsid w:val="00441D86"/>
    <w:rsid w:val="00442E1A"/>
    <w:rsid w:val="004500D4"/>
    <w:rsid w:val="00453B26"/>
    <w:rsid w:val="00460937"/>
    <w:rsid w:val="00460AB8"/>
    <w:rsid w:val="004642AD"/>
    <w:rsid w:val="00464473"/>
    <w:rsid w:val="004664FE"/>
    <w:rsid w:val="00466EA5"/>
    <w:rsid w:val="00470088"/>
    <w:rsid w:val="00474BA8"/>
    <w:rsid w:val="004755F2"/>
    <w:rsid w:val="00480AD0"/>
    <w:rsid w:val="00482C3D"/>
    <w:rsid w:val="004838C7"/>
    <w:rsid w:val="00484AD8"/>
    <w:rsid w:val="00484C59"/>
    <w:rsid w:val="0048547F"/>
    <w:rsid w:val="00485F4A"/>
    <w:rsid w:val="00487733"/>
    <w:rsid w:val="00490984"/>
    <w:rsid w:val="00496DAA"/>
    <w:rsid w:val="004971A3"/>
    <w:rsid w:val="004A17D5"/>
    <w:rsid w:val="004A195B"/>
    <w:rsid w:val="004A3B1E"/>
    <w:rsid w:val="004A408B"/>
    <w:rsid w:val="004A5626"/>
    <w:rsid w:val="004A7BA4"/>
    <w:rsid w:val="004B1E88"/>
    <w:rsid w:val="004B5940"/>
    <w:rsid w:val="004B5C68"/>
    <w:rsid w:val="004B6DD9"/>
    <w:rsid w:val="004B787B"/>
    <w:rsid w:val="004C00A5"/>
    <w:rsid w:val="004C6D18"/>
    <w:rsid w:val="004D1434"/>
    <w:rsid w:val="004D1D00"/>
    <w:rsid w:val="004D2271"/>
    <w:rsid w:val="004D74C8"/>
    <w:rsid w:val="004E51BF"/>
    <w:rsid w:val="004E54D1"/>
    <w:rsid w:val="004E69C4"/>
    <w:rsid w:val="004E727F"/>
    <w:rsid w:val="004F047D"/>
    <w:rsid w:val="004F1392"/>
    <w:rsid w:val="004F7ABD"/>
    <w:rsid w:val="00505DC0"/>
    <w:rsid w:val="0052186F"/>
    <w:rsid w:val="00523739"/>
    <w:rsid w:val="00524164"/>
    <w:rsid w:val="00524218"/>
    <w:rsid w:val="005301BA"/>
    <w:rsid w:val="0053092B"/>
    <w:rsid w:val="00532705"/>
    <w:rsid w:val="00533160"/>
    <w:rsid w:val="005374D6"/>
    <w:rsid w:val="00540C6A"/>
    <w:rsid w:val="0054122F"/>
    <w:rsid w:val="00541848"/>
    <w:rsid w:val="0054218B"/>
    <w:rsid w:val="00542BFD"/>
    <w:rsid w:val="00542D19"/>
    <w:rsid w:val="00543F0D"/>
    <w:rsid w:val="00545E39"/>
    <w:rsid w:val="00555E09"/>
    <w:rsid w:val="00557388"/>
    <w:rsid w:val="005624C4"/>
    <w:rsid w:val="00562DA8"/>
    <w:rsid w:val="00562E18"/>
    <w:rsid w:val="005653F2"/>
    <w:rsid w:val="005665F9"/>
    <w:rsid w:val="005773EB"/>
    <w:rsid w:val="00580DC9"/>
    <w:rsid w:val="00581F27"/>
    <w:rsid w:val="0058662E"/>
    <w:rsid w:val="00592E30"/>
    <w:rsid w:val="005933C9"/>
    <w:rsid w:val="0059394C"/>
    <w:rsid w:val="00593E8F"/>
    <w:rsid w:val="00594D83"/>
    <w:rsid w:val="00595A5D"/>
    <w:rsid w:val="005A0675"/>
    <w:rsid w:val="005A0D03"/>
    <w:rsid w:val="005B0827"/>
    <w:rsid w:val="005B19F8"/>
    <w:rsid w:val="005B1BED"/>
    <w:rsid w:val="005B350D"/>
    <w:rsid w:val="005B5457"/>
    <w:rsid w:val="005B710C"/>
    <w:rsid w:val="005C04E9"/>
    <w:rsid w:val="005C11A2"/>
    <w:rsid w:val="005C3D81"/>
    <w:rsid w:val="005C56D0"/>
    <w:rsid w:val="005C726B"/>
    <w:rsid w:val="005D68B3"/>
    <w:rsid w:val="005E040B"/>
    <w:rsid w:val="005E0759"/>
    <w:rsid w:val="005E2C9A"/>
    <w:rsid w:val="005E5C4F"/>
    <w:rsid w:val="005E6280"/>
    <w:rsid w:val="005E6731"/>
    <w:rsid w:val="005E7E7C"/>
    <w:rsid w:val="005F00CB"/>
    <w:rsid w:val="005F08E3"/>
    <w:rsid w:val="005F1A71"/>
    <w:rsid w:val="005F427F"/>
    <w:rsid w:val="005F45E5"/>
    <w:rsid w:val="005F4DEC"/>
    <w:rsid w:val="005F7212"/>
    <w:rsid w:val="005F7BD9"/>
    <w:rsid w:val="00602631"/>
    <w:rsid w:val="00603E73"/>
    <w:rsid w:val="0061678D"/>
    <w:rsid w:val="00621119"/>
    <w:rsid w:val="00622CF6"/>
    <w:rsid w:val="006240E8"/>
    <w:rsid w:val="0062610C"/>
    <w:rsid w:val="0062612F"/>
    <w:rsid w:val="006263FD"/>
    <w:rsid w:val="0062763C"/>
    <w:rsid w:val="0063158C"/>
    <w:rsid w:val="00632225"/>
    <w:rsid w:val="006349C8"/>
    <w:rsid w:val="00640411"/>
    <w:rsid w:val="00644F4D"/>
    <w:rsid w:val="006479C6"/>
    <w:rsid w:val="00650638"/>
    <w:rsid w:val="00651B3A"/>
    <w:rsid w:val="00652BE7"/>
    <w:rsid w:val="00653D08"/>
    <w:rsid w:val="00654C53"/>
    <w:rsid w:val="00655F09"/>
    <w:rsid w:val="00656A1C"/>
    <w:rsid w:val="00657CB4"/>
    <w:rsid w:val="00660E2A"/>
    <w:rsid w:val="006627B1"/>
    <w:rsid w:val="006711F0"/>
    <w:rsid w:val="006764EE"/>
    <w:rsid w:val="00677454"/>
    <w:rsid w:val="006800F5"/>
    <w:rsid w:val="00681702"/>
    <w:rsid w:val="00682371"/>
    <w:rsid w:val="006853AD"/>
    <w:rsid w:val="00687028"/>
    <w:rsid w:val="00687049"/>
    <w:rsid w:val="00687143"/>
    <w:rsid w:val="006902E4"/>
    <w:rsid w:val="00693698"/>
    <w:rsid w:val="00695C6B"/>
    <w:rsid w:val="00695E07"/>
    <w:rsid w:val="006A271C"/>
    <w:rsid w:val="006A440B"/>
    <w:rsid w:val="006B4716"/>
    <w:rsid w:val="006B4877"/>
    <w:rsid w:val="006B4D99"/>
    <w:rsid w:val="006B5255"/>
    <w:rsid w:val="006C05EF"/>
    <w:rsid w:val="006C24A0"/>
    <w:rsid w:val="006C3470"/>
    <w:rsid w:val="006C3B0C"/>
    <w:rsid w:val="006C6E37"/>
    <w:rsid w:val="006D3686"/>
    <w:rsid w:val="006D7A3C"/>
    <w:rsid w:val="006E270E"/>
    <w:rsid w:val="006E2C2C"/>
    <w:rsid w:val="006E2ED9"/>
    <w:rsid w:val="006E3E83"/>
    <w:rsid w:val="006E5C24"/>
    <w:rsid w:val="006E72D9"/>
    <w:rsid w:val="006F296B"/>
    <w:rsid w:val="006F57CC"/>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5154"/>
    <w:rsid w:val="0074587F"/>
    <w:rsid w:val="007541E7"/>
    <w:rsid w:val="00757FFC"/>
    <w:rsid w:val="00762DD0"/>
    <w:rsid w:val="00762E60"/>
    <w:rsid w:val="007636CE"/>
    <w:rsid w:val="00766007"/>
    <w:rsid w:val="00771A50"/>
    <w:rsid w:val="00772CAB"/>
    <w:rsid w:val="00782C83"/>
    <w:rsid w:val="0078732E"/>
    <w:rsid w:val="00787E00"/>
    <w:rsid w:val="00792106"/>
    <w:rsid w:val="0079430F"/>
    <w:rsid w:val="0079570B"/>
    <w:rsid w:val="00795DDC"/>
    <w:rsid w:val="007967D5"/>
    <w:rsid w:val="007974BF"/>
    <w:rsid w:val="00797814"/>
    <w:rsid w:val="007A05B0"/>
    <w:rsid w:val="007A1445"/>
    <w:rsid w:val="007A495C"/>
    <w:rsid w:val="007B04ED"/>
    <w:rsid w:val="007B2C07"/>
    <w:rsid w:val="007B776A"/>
    <w:rsid w:val="007C1810"/>
    <w:rsid w:val="007C3CFF"/>
    <w:rsid w:val="007C5EE2"/>
    <w:rsid w:val="007C6375"/>
    <w:rsid w:val="007C6859"/>
    <w:rsid w:val="007C7796"/>
    <w:rsid w:val="007D07EB"/>
    <w:rsid w:val="007D0F25"/>
    <w:rsid w:val="007D45C1"/>
    <w:rsid w:val="007D686A"/>
    <w:rsid w:val="007D6D83"/>
    <w:rsid w:val="007E06D9"/>
    <w:rsid w:val="007E0DE4"/>
    <w:rsid w:val="007E12E5"/>
    <w:rsid w:val="007E5B2A"/>
    <w:rsid w:val="007E6EFA"/>
    <w:rsid w:val="007F1BE4"/>
    <w:rsid w:val="00803463"/>
    <w:rsid w:val="00803604"/>
    <w:rsid w:val="00803678"/>
    <w:rsid w:val="00812E6D"/>
    <w:rsid w:val="008135F1"/>
    <w:rsid w:val="008204B5"/>
    <w:rsid w:val="00820516"/>
    <w:rsid w:val="00820640"/>
    <w:rsid w:val="008242F4"/>
    <w:rsid w:val="008249F1"/>
    <w:rsid w:val="00824C9D"/>
    <w:rsid w:val="00833682"/>
    <w:rsid w:val="00833FDE"/>
    <w:rsid w:val="008376ED"/>
    <w:rsid w:val="00846CEA"/>
    <w:rsid w:val="00850744"/>
    <w:rsid w:val="00854FEF"/>
    <w:rsid w:val="0085531E"/>
    <w:rsid w:val="00863A17"/>
    <w:rsid w:val="00865897"/>
    <w:rsid w:val="00866B7B"/>
    <w:rsid w:val="00870159"/>
    <w:rsid w:val="008735F2"/>
    <w:rsid w:val="00874E27"/>
    <w:rsid w:val="008804DB"/>
    <w:rsid w:val="00883398"/>
    <w:rsid w:val="00886487"/>
    <w:rsid w:val="008972CA"/>
    <w:rsid w:val="00897671"/>
    <w:rsid w:val="008A0985"/>
    <w:rsid w:val="008A132D"/>
    <w:rsid w:val="008A34A6"/>
    <w:rsid w:val="008A5E84"/>
    <w:rsid w:val="008B1485"/>
    <w:rsid w:val="008B1CB3"/>
    <w:rsid w:val="008B63B6"/>
    <w:rsid w:val="008B6910"/>
    <w:rsid w:val="008C14BA"/>
    <w:rsid w:val="008C23C6"/>
    <w:rsid w:val="008D2DBD"/>
    <w:rsid w:val="008D3678"/>
    <w:rsid w:val="008D374D"/>
    <w:rsid w:val="008E4FC7"/>
    <w:rsid w:val="008E5781"/>
    <w:rsid w:val="008E6F0E"/>
    <w:rsid w:val="008F31DF"/>
    <w:rsid w:val="008F3748"/>
    <w:rsid w:val="008F3749"/>
    <w:rsid w:val="008F5A8A"/>
    <w:rsid w:val="008F6AEF"/>
    <w:rsid w:val="008F7289"/>
    <w:rsid w:val="008F7A5E"/>
    <w:rsid w:val="0090065D"/>
    <w:rsid w:val="009018F0"/>
    <w:rsid w:val="00907C58"/>
    <w:rsid w:val="009111AE"/>
    <w:rsid w:val="0091717B"/>
    <w:rsid w:val="009210FB"/>
    <w:rsid w:val="00922F95"/>
    <w:rsid w:val="009253FB"/>
    <w:rsid w:val="009268E3"/>
    <w:rsid w:val="00927EEB"/>
    <w:rsid w:val="009325C6"/>
    <w:rsid w:val="00940A1A"/>
    <w:rsid w:val="00942401"/>
    <w:rsid w:val="00942850"/>
    <w:rsid w:val="0094300C"/>
    <w:rsid w:val="00945182"/>
    <w:rsid w:val="00945688"/>
    <w:rsid w:val="00947844"/>
    <w:rsid w:val="009501C8"/>
    <w:rsid w:val="009505CC"/>
    <w:rsid w:val="00955FB4"/>
    <w:rsid w:val="00957C77"/>
    <w:rsid w:val="00961E91"/>
    <w:rsid w:val="00961EFF"/>
    <w:rsid w:val="0096400C"/>
    <w:rsid w:val="00965001"/>
    <w:rsid w:val="00980E05"/>
    <w:rsid w:val="009811BB"/>
    <w:rsid w:val="00985DDE"/>
    <w:rsid w:val="00991362"/>
    <w:rsid w:val="0099181F"/>
    <w:rsid w:val="009A0835"/>
    <w:rsid w:val="009A2126"/>
    <w:rsid w:val="009A27C1"/>
    <w:rsid w:val="009A5777"/>
    <w:rsid w:val="009B0715"/>
    <w:rsid w:val="009B1AD7"/>
    <w:rsid w:val="009B22F4"/>
    <w:rsid w:val="009B324F"/>
    <w:rsid w:val="009B7C64"/>
    <w:rsid w:val="009C374E"/>
    <w:rsid w:val="009D32E2"/>
    <w:rsid w:val="009D466A"/>
    <w:rsid w:val="009D4EC0"/>
    <w:rsid w:val="009D5F5C"/>
    <w:rsid w:val="009D6589"/>
    <w:rsid w:val="009D6F98"/>
    <w:rsid w:val="009D7D10"/>
    <w:rsid w:val="009D7F8F"/>
    <w:rsid w:val="009E433C"/>
    <w:rsid w:val="009E4E67"/>
    <w:rsid w:val="009E4FFA"/>
    <w:rsid w:val="009F0FE0"/>
    <w:rsid w:val="009F3CE8"/>
    <w:rsid w:val="009F5723"/>
    <w:rsid w:val="009F7AA2"/>
    <w:rsid w:val="00A05C61"/>
    <w:rsid w:val="00A13981"/>
    <w:rsid w:val="00A1569E"/>
    <w:rsid w:val="00A16412"/>
    <w:rsid w:val="00A17FBD"/>
    <w:rsid w:val="00A20293"/>
    <w:rsid w:val="00A230AE"/>
    <w:rsid w:val="00A23FAC"/>
    <w:rsid w:val="00A2483D"/>
    <w:rsid w:val="00A24B09"/>
    <w:rsid w:val="00A25D2E"/>
    <w:rsid w:val="00A337C7"/>
    <w:rsid w:val="00A44073"/>
    <w:rsid w:val="00A4473C"/>
    <w:rsid w:val="00A44E60"/>
    <w:rsid w:val="00A46CE3"/>
    <w:rsid w:val="00A4731C"/>
    <w:rsid w:val="00A52E21"/>
    <w:rsid w:val="00A53DDA"/>
    <w:rsid w:val="00A53F17"/>
    <w:rsid w:val="00A55784"/>
    <w:rsid w:val="00A56E1E"/>
    <w:rsid w:val="00A620E0"/>
    <w:rsid w:val="00A62C23"/>
    <w:rsid w:val="00A64B81"/>
    <w:rsid w:val="00A6554D"/>
    <w:rsid w:val="00A658D1"/>
    <w:rsid w:val="00A678A9"/>
    <w:rsid w:val="00A67B39"/>
    <w:rsid w:val="00A702D0"/>
    <w:rsid w:val="00A7094B"/>
    <w:rsid w:val="00A74039"/>
    <w:rsid w:val="00A7533B"/>
    <w:rsid w:val="00A75A21"/>
    <w:rsid w:val="00A76B93"/>
    <w:rsid w:val="00A76D49"/>
    <w:rsid w:val="00A80A6B"/>
    <w:rsid w:val="00A8473D"/>
    <w:rsid w:val="00A92A29"/>
    <w:rsid w:val="00A93719"/>
    <w:rsid w:val="00AA0139"/>
    <w:rsid w:val="00AA235A"/>
    <w:rsid w:val="00AA3E09"/>
    <w:rsid w:val="00AB1058"/>
    <w:rsid w:val="00AB1C9D"/>
    <w:rsid w:val="00AB23E0"/>
    <w:rsid w:val="00AB2538"/>
    <w:rsid w:val="00AB2873"/>
    <w:rsid w:val="00AB2FC7"/>
    <w:rsid w:val="00AC0909"/>
    <w:rsid w:val="00AC6A9D"/>
    <w:rsid w:val="00AC7294"/>
    <w:rsid w:val="00AD34AC"/>
    <w:rsid w:val="00AD3C7B"/>
    <w:rsid w:val="00AD50A5"/>
    <w:rsid w:val="00AD5817"/>
    <w:rsid w:val="00AD626E"/>
    <w:rsid w:val="00AD6676"/>
    <w:rsid w:val="00AE4967"/>
    <w:rsid w:val="00AE4B29"/>
    <w:rsid w:val="00AE53D3"/>
    <w:rsid w:val="00AE59B1"/>
    <w:rsid w:val="00AE6DB9"/>
    <w:rsid w:val="00AF0B74"/>
    <w:rsid w:val="00AF1C29"/>
    <w:rsid w:val="00AF23F1"/>
    <w:rsid w:val="00AF3C2B"/>
    <w:rsid w:val="00B01D49"/>
    <w:rsid w:val="00B02CF6"/>
    <w:rsid w:val="00B137C0"/>
    <w:rsid w:val="00B14148"/>
    <w:rsid w:val="00B17A68"/>
    <w:rsid w:val="00B244DA"/>
    <w:rsid w:val="00B24BA8"/>
    <w:rsid w:val="00B255B1"/>
    <w:rsid w:val="00B30F1B"/>
    <w:rsid w:val="00B44396"/>
    <w:rsid w:val="00B45822"/>
    <w:rsid w:val="00B6218B"/>
    <w:rsid w:val="00B62DE5"/>
    <w:rsid w:val="00B672A7"/>
    <w:rsid w:val="00B67856"/>
    <w:rsid w:val="00B713A5"/>
    <w:rsid w:val="00B715F9"/>
    <w:rsid w:val="00B7179B"/>
    <w:rsid w:val="00B73EF2"/>
    <w:rsid w:val="00B75414"/>
    <w:rsid w:val="00B80175"/>
    <w:rsid w:val="00B81AC3"/>
    <w:rsid w:val="00B81B71"/>
    <w:rsid w:val="00B8228C"/>
    <w:rsid w:val="00B83117"/>
    <w:rsid w:val="00B8637E"/>
    <w:rsid w:val="00B86558"/>
    <w:rsid w:val="00B86CC4"/>
    <w:rsid w:val="00B87E3C"/>
    <w:rsid w:val="00B93780"/>
    <w:rsid w:val="00B97BED"/>
    <w:rsid w:val="00BA0CF6"/>
    <w:rsid w:val="00BA4D06"/>
    <w:rsid w:val="00BA4FCC"/>
    <w:rsid w:val="00BA6966"/>
    <w:rsid w:val="00BA6BC0"/>
    <w:rsid w:val="00BB2CED"/>
    <w:rsid w:val="00BB35D2"/>
    <w:rsid w:val="00BB37DB"/>
    <w:rsid w:val="00BB7C27"/>
    <w:rsid w:val="00BC4C57"/>
    <w:rsid w:val="00BC546A"/>
    <w:rsid w:val="00BC6BB8"/>
    <w:rsid w:val="00BC7F5C"/>
    <w:rsid w:val="00BD4AB2"/>
    <w:rsid w:val="00BD5F6D"/>
    <w:rsid w:val="00BE3C72"/>
    <w:rsid w:val="00BE54CC"/>
    <w:rsid w:val="00BE6359"/>
    <w:rsid w:val="00BE762D"/>
    <w:rsid w:val="00BF07AB"/>
    <w:rsid w:val="00BF447D"/>
    <w:rsid w:val="00C0336E"/>
    <w:rsid w:val="00C05832"/>
    <w:rsid w:val="00C06A8C"/>
    <w:rsid w:val="00C06CB5"/>
    <w:rsid w:val="00C07490"/>
    <w:rsid w:val="00C076FE"/>
    <w:rsid w:val="00C10782"/>
    <w:rsid w:val="00C12744"/>
    <w:rsid w:val="00C12F9C"/>
    <w:rsid w:val="00C13AD4"/>
    <w:rsid w:val="00C1497C"/>
    <w:rsid w:val="00C20EBD"/>
    <w:rsid w:val="00C22337"/>
    <w:rsid w:val="00C22999"/>
    <w:rsid w:val="00C229C1"/>
    <w:rsid w:val="00C246D5"/>
    <w:rsid w:val="00C269B7"/>
    <w:rsid w:val="00C33164"/>
    <w:rsid w:val="00C37AB9"/>
    <w:rsid w:val="00C37CED"/>
    <w:rsid w:val="00C412FD"/>
    <w:rsid w:val="00C4177A"/>
    <w:rsid w:val="00C4507D"/>
    <w:rsid w:val="00C4624E"/>
    <w:rsid w:val="00C47607"/>
    <w:rsid w:val="00C526FE"/>
    <w:rsid w:val="00C52837"/>
    <w:rsid w:val="00C6080E"/>
    <w:rsid w:val="00C620BD"/>
    <w:rsid w:val="00C65114"/>
    <w:rsid w:val="00C736EE"/>
    <w:rsid w:val="00C75CD9"/>
    <w:rsid w:val="00C76E0F"/>
    <w:rsid w:val="00C77314"/>
    <w:rsid w:val="00C77344"/>
    <w:rsid w:val="00C8024F"/>
    <w:rsid w:val="00C8358C"/>
    <w:rsid w:val="00C90589"/>
    <w:rsid w:val="00C947B0"/>
    <w:rsid w:val="00C95765"/>
    <w:rsid w:val="00C95EEA"/>
    <w:rsid w:val="00C97BF5"/>
    <w:rsid w:val="00CA1524"/>
    <w:rsid w:val="00CA563C"/>
    <w:rsid w:val="00CB0E25"/>
    <w:rsid w:val="00CC35FB"/>
    <w:rsid w:val="00CC5891"/>
    <w:rsid w:val="00CC76C2"/>
    <w:rsid w:val="00CD4E0D"/>
    <w:rsid w:val="00CD514E"/>
    <w:rsid w:val="00CE2661"/>
    <w:rsid w:val="00CE664D"/>
    <w:rsid w:val="00CE6F39"/>
    <w:rsid w:val="00CE7786"/>
    <w:rsid w:val="00CF107A"/>
    <w:rsid w:val="00CF2375"/>
    <w:rsid w:val="00CF2EAF"/>
    <w:rsid w:val="00CF3479"/>
    <w:rsid w:val="00CF6148"/>
    <w:rsid w:val="00CF69F9"/>
    <w:rsid w:val="00CF6BB6"/>
    <w:rsid w:val="00D06E03"/>
    <w:rsid w:val="00D14CF5"/>
    <w:rsid w:val="00D169CB"/>
    <w:rsid w:val="00D20266"/>
    <w:rsid w:val="00D21214"/>
    <w:rsid w:val="00D235F5"/>
    <w:rsid w:val="00D2528A"/>
    <w:rsid w:val="00D2674F"/>
    <w:rsid w:val="00D3318E"/>
    <w:rsid w:val="00D34880"/>
    <w:rsid w:val="00D37450"/>
    <w:rsid w:val="00D40300"/>
    <w:rsid w:val="00D40B32"/>
    <w:rsid w:val="00D40CD0"/>
    <w:rsid w:val="00D5316B"/>
    <w:rsid w:val="00D539AF"/>
    <w:rsid w:val="00D563AD"/>
    <w:rsid w:val="00D631B3"/>
    <w:rsid w:val="00D63C00"/>
    <w:rsid w:val="00D64A44"/>
    <w:rsid w:val="00D66483"/>
    <w:rsid w:val="00D750D2"/>
    <w:rsid w:val="00D8197F"/>
    <w:rsid w:val="00D838CD"/>
    <w:rsid w:val="00D84F95"/>
    <w:rsid w:val="00D85FC6"/>
    <w:rsid w:val="00D86D6D"/>
    <w:rsid w:val="00D87665"/>
    <w:rsid w:val="00D92F6B"/>
    <w:rsid w:val="00D942B4"/>
    <w:rsid w:val="00D9534C"/>
    <w:rsid w:val="00DA64A4"/>
    <w:rsid w:val="00DA6A35"/>
    <w:rsid w:val="00DB10F2"/>
    <w:rsid w:val="00DB26F1"/>
    <w:rsid w:val="00DB2DDA"/>
    <w:rsid w:val="00DB43B3"/>
    <w:rsid w:val="00DB5613"/>
    <w:rsid w:val="00DC4ED6"/>
    <w:rsid w:val="00DC6157"/>
    <w:rsid w:val="00DC6F19"/>
    <w:rsid w:val="00DD1B03"/>
    <w:rsid w:val="00DD48B2"/>
    <w:rsid w:val="00DD6662"/>
    <w:rsid w:val="00DD6F43"/>
    <w:rsid w:val="00DE04B0"/>
    <w:rsid w:val="00DE2D04"/>
    <w:rsid w:val="00DE2DB5"/>
    <w:rsid w:val="00DE3E49"/>
    <w:rsid w:val="00DE5A34"/>
    <w:rsid w:val="00DE5B28"/>
    <w:rsid w:val="00DE6496"/>
    <w:rsid w:val="00DE6726"/>
    <w:rsid w:val="00DF2BBD"/>
    <w:rsid w:val="00DF3063"/>
    <w:rsid w:val="00DF3298"/>
    <w:rsid w:val="00DF7142"/>
    <w:rsid w:val="00DF7F1C"/>
    <w:rsid w:val="00E00997"/>
    <w:rsid w:val="00E02866"/>
    <w:rsid w:val="00E05357"/>
    <w:rsid w:val="00E06045"/>
    <w:rsid w:val="00E074A3"/>
    <w:rsid w:val="00E1251F"/>
    <w:rsid w:val="00E17127"/>
    <w:rsid w:val="00E20CD7"/>
    <w:rsid w:val="00E2137A"/>
    <w:rsid w:val="00E22087"/>
    <w:rsid w:val="00E2414E"/>
    <w:rsid w:val="00E24AB2"/>
    <w:rsid w:val="00E24EE5"/>
    <w:rsid w:val="00E25F4F"/>
    <w:rsid w:val="00E26000"/>
    <w:rsid w:val="00E27F95"/>
    <w:rsid w:val="00E340D0"/>
    <w:rsid w:val="00E40253"/>
    <w:rsid w:val="00E434CF"/>
    <w:rsid w:val="00E43C43"/>
    <w:rsid w:val="00E44631"/>
    <w:rsid w:val="00E44B5E"/>
    <w:rsid w:val="00E47D52"/>
    <w:rsid w:val="00E47D54"/>
    <w:rsid w:val="00E5285A"/>
    <w:rsid w:val="00E530DB"/>
    <w:rsid w:val="00E5312D"/>
    <w:rsid w:val="00E53E57"/>
    <w:rsid w:val="00E56FE6"/>
    <w:rsid w:val="00E6205E"/>
    <w:rsid w:val="00E65E52"/>
    <w:rsid w:val="00E66763"/>
    <w:rsid w:val="00E67E98"/>
    <w:rsid w:val="00E722E0"/>
    <w:rsid w:val="00E724E8"/>
    <w:rsid w:val="00E73BFF"/>
    <w:rsid w:val="00E73C86"/>
    <w:rsid w:val="00E755AF"/>
    <w:rsid w:val="00E80040"/>
    <w:rsid w:val="00E820C0"/>
    <w:rsid w:val="00E824E1"/>
    <w:rsid w:val="00E82CDA"/>
    <w:rsid w:val="00E838C1"/>
    <w:rsid w:val="00E83C3F"/>
    <w:rsid w:val="00E84D97"/>
    <w:rsid w:val="00E85248"/>
    <w:rsid w:val="00E85AF0"/>
    <w:rsid w:val="00E87037"/>
    <w:rsid w:val="00E90319"/>
    <w:rsid w:val="00E90F87"/>
    <w:rsid w:val="00E92C5B"/>
    <w:rsid w:val="00E93911"/>
    <w:rsid w:val="00E9524F"/>
    <w:rsid w:val="00E96C41"/>
    <w:rsid w:val="00E97DE2"/>
    <w:rsid w:val="00EB0C35"/>
    <w:rsid w:val="00EB3A88"/>
    <w:rsid w:val="00EB4A7E"/>
    <w:rsid w:val="00EC4E82"/>
    <w:rsid w:val="00EC4FB4"/>
    <w:rsid w:val="00EC729F"/>
    <w:rsid w:val="00ED1EFB"/>
    <w:rsid w:val="00ED4267"/>
    <w:rsid w:val="00EE015A"/>
    <w:rsid w:val="00EE1C6F"/>
    <w:rsid w:val="00EE28E9"/>
    <w:rsid w:val="00EE4D3F"/>
    <w:rsid w:val="00EE7D45"/>
    <w:rsid w:val="00EF1F53"/>
    <w:rsid w:val="00EF3871"/>
    <w:rsid w:val="00EF5E33"/>
    <w:rsid w:val="00EF6FBB"/>
    <w:rsid w:val="00EF78D5"/>
    <w:rsid w:val="00F002CF"/>
    <w:rsid w:val="00F028E2"/>
    <w:rsid w:val="00F03326"/>
    <w:rsid w:val="00F03328"/>
    <w:rsid w:val="00F04A3E"/>
    <w:rsid w:val="00F04ACB"/>
    <w:rsid w:val="00F04C76"/>
    <w:rsid w:val="00F05473"/>
    <w:rsid w:val="00F14065"/>
    <w:rsid w:val="00F1469A"/>
    <w:rsid w:val="00F1600B"/>
    <w:rsid w:val="00F16668"/>
    <w:rsid w:val="00F16E05"/>
    <w:rsid w:val="00F174A6"/>
    <w:rsid w:val="00F20095"/>
    <w:rsid w:val="00F27B49"/>
    <w:rsid w:val="00F3049C"/>
    <w:rsid w:val="00F331B4"/>
    <w:rsid w:val="00F35183"/>
    <w:rsid w:val="00F36A36"/>
    <w:rsid w:val="00F37385"/>
    <w:rsid w:val="00F40005"/>
    <w:rsid w:val="00F444C8"/>
    <w:rsid w:val="00F44DBA"/>
    <w:rsid w:val="00F4562E"/>
    <w:rsid w:val="00F46D95"/>
    <w:rsid w:val="00F50BDB"/>
    <w:rsid w:val="00F519D1"/>
    <w:rsid w:val="00F52F78"/>
    <w:rsid w:val="00F53365"/>
    <w:rsid w:val="00F5384E"/>
    <w:rsid w:val="00F559A8"/>
    <w:rsid w:val="00F5680E"/>
    <w:rsid w:val="00F66DDB"/>
    <w:rsid w:val="00F71F3E"/>
    <w:rsid w:val="00F7477B"/>
    <w:rsid w:val="00F86216"/>
    <w:rsid w:val="00F86830"/>
    <w:rsid w:val="00F87FDA"/>
    <w:rsid w:val="00F90D8C"/>
    <w:rsid w:val="00F9459C"/>
    <w:rsid w:val="00FA4347"/>
    <w:rsid w:val="00FA685F"/>
    <w:rsid w:val="00FB050D"/>
    <w:rsid w:val="00FB53CD"/>
    <w:rsid w:val="00FC12C0"/>
    <w:rsid w:val="00FC2283"/>
    <w:rsid w:val="00FC32F7"/>
    <w:rsid w:val="00FC3956"/>
    <w:rsid w:val="00FC58FF"/>
    <w:rsid w:val="00FC65D8"/>
    <w:rsid w:val="00FD394F"/>
    <w:rsid w:val="00FD3979"/>
    <w:rsid w:val="00FD5A07"/>
    <w:rsid w:val="00FD6740"/>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5"/>
    <w:uiPriority w:val="99"/>
    <w:semiHidden/>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qFormat/>
    <w:rsid w:val="004971A3"/>
    <w:rPr>
      <w:b/>
      <w:bCs/>
    </w:rPr>
  </w:style>
  <w:style w:type="character" w:customStyle="1" w:styleId="Char7">
    <w:name w:val="批注主题 Char"/>
    <w:basedOn w:val="Char5"/>
    <w:link w:val="af1"/>
    <w:uiPriority w:val="99"/>
    <w:semiHidden/>
    <w:qFormat/>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15">
    <w:name w:val="15"/>
    <w:qFormat/>
    <w:rsid w:val="00A8473D"/>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5"/>
    <w:uiPriority w:val="99"/>
    <w:semiHidden/>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qFormat/>
    <w:rsid w:val="004971A3"/>
    <w:rPr>
      <w:b/>
      <w:bCs/>
    </w:rPr>
  </w:style>
  <w:style w:type="character" w:customStyle="1" w:styleId="Char7">
    <w:name w:val="批注主题 Char"/>
    <w:basedOn w:val="Char5"/>
    <w:link w:val="af1"/>
    <w:uiPriority w:val="99"/>
    <w:semiHidden/>
    <w:qFormat/>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15">
    <w:name w:val="15"/>
    <w:qFormat/>
    <w:rsid w:val="00A8473D"/>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532188668">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77EC-BBB0-41B9-8879-1958162C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6914</Words>
  <Characters>39416</Characters>
  <Application>Microsoft Office Word</Application>
  <DocSecurity>0</DocSecurity>
  <PresentationFormat/>
  <Lines>328</Lines>
  <Paragraphs>92</Paragraphs>
  <Slides>0</Slides>
  <Notes>0</Notes>
  <HiddenSlides>0</HiddenSlides>
  <MMClips>0</MMClips>
  <ScaleCrop>false</ScaleCrop>
  <Company/>
  <LinksUpToDate>false</LinksUpToDate>
  <CharactersWithSpaces>46238</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cp:revision>
  <cp:lastPrinted>2015-08-04T03:01:00Z</cp:lastPrinted>
  <dcterms:created xsi:type="dcterms:W3CDTF">2025-04-24T03:39:00Z</dcterms:created>
  <dcterms:modified xsi:type="dcterms:W3CDTF">2025-04-24T03:39:00Z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